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6A" w:rsidRPr="0026116A" w:rsidRDefault="0026116A" w:rsidP="002611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26116A">
        <w:rPr>
          <w:rFonts w:ascii="Arial" w:eastAsia="Times New Roman" w:hAnsi="Arial" w:cs="Arial"/>
          <w:sz w:val="15"/>
          <w:szCs w:val="15"/>
          <w:lang w:eastAsia="pl-PL"/>
        </w:rPr>
        <w:t>KOSZTORYS OFERTOWY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"/>
        <w:gridCol w:w="1180"/>
        <w:gridCol w:w="3854"/>
        <w:gridCol w:w="995"/>
        <w:gridCol w:w="903"/>
        <w:gridCol w:w="903"/>
        <w:gridCol w:w="903"/>
      </w:tblGrid>
      <w:tr w:rsidR="0026116A" w:rsidRPr="0026116A" w:rsidTr="0026116A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 wyceny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 miary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</w:t>
            </w: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br/>
              <w:t>zł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br/>
              <w:t>zł</w:t>
            </w: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br/>
              <w:t>(5 x 6)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45233220-7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Nawierzchnie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45110000-1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przygotowawcze i ziemne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0119-03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pomiarowe przy liniowych robotach ziemnych - trasa drogi w terenie równinnym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km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0,998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bookmarkStart w:id="0" w:name="_GoBack"/>
            <w:bookmarkEnd w:id="0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0206-02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ziemne wykonywane koparkami podsiębiernymi o poj.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łyżki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0.40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w gruncie kat. III z transportem urobku samochodami samowyładowczymi na odległość do 1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849,44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własna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Opłata za utylizację gruntu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849,44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0103-04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3 191,00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0813-03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rozbiórka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oporników na ławie betonowej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0812-03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ław pod oporniki z betonu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KNR 4-01 0108-11 0108-12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Wywiezienie gruzu spryzmowanego samochodami samowyładowczymi na odległość 10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własna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Opłata za utylizację gruzu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AT-03 0102-01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Roboty remontowe - frezowanie nawierzchni bitumicznej o gr. do 4 cm z wywozem materiału z rozbiórki na </w:t>
            </w:r>
            <w:proofErr w:type="spell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odl</w:t>
            </w:r>
            <w:proofErr w:type="spell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 km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0214-04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Nakłady uzupełniające za każde dalsze rozpoczęte 0.5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transportu ponad 1 km samochodami samowyładowczymi po drogach utwardzonych ziemi kat. III-IV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własna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Opłata za utylizację gruzu bitum.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0233-04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scinanie</w:t>
            </w:r>
            <w:proofErr w:type="spell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poboczy o </w:t>
            </w:r>
            <w:proofErr w:type="spell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grubosci</w:t>
            </w:r>
            <w:proofErr w:type="spell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1 559,00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45233220-7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drogowe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0104-07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1 496,00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0114-05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Podbudowa z kruszywa łamanego - warstwa dolna o grubości po zagęszczeniu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1 417,00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0114-07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Podbudowa z kruszywa łamanego - warstwa górna o grubości po zagęszczeniu 8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1 287,00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1004-04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czyszczenie nawierzchni drogowej nieulepszonej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1 287,00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1004-07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Skropienie nawierzchni drogowej asfaltem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1 287,00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1004-06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czyszczenie nawierzchni drogowej ulepszonej (bitum)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1 417,00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1004-07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Skropienie nawierzchni drogowej asfaltem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1 417,00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 AT-04 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0101-03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Warstwa wzmacniająca grunt pod warstwy 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technologiczne z </w:t>
            </w:r>
            <w:proofErr w:type="spell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geosiatki</w:t>
            </w:r>
            <w:proofErr w:type="spell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o szer.1,0m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998,00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21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warstwa wyrównawcza z mieszanki </w:t>
            </w:r>
            <w:proofErr w:type="spell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mineralno</w:t>
            </w:r>
            <w:proofErr w:type="spell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asfaltowej AC11W 50/70 mechanicznie w </w:t>
            </w:r>
            <w:proofErr w:type="spell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ilosci</w:t>
            </w:r>
            <w:proofErr w:type="spell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100kg/m2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5 064,00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0310-01 0310-02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warstwa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wiążąca z betonu asfaltowego AC16W - 6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1 007,00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0310-05 0310-06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warstwa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ścieralna z betonu asfaltowego AC11S - 4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5 077,00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0204-03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Pobocze - Nawierzchnia z tłucznia kamiennego - warstwa dolna z tłucznia - grubość po zagęszczeniu 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1 559,00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45233220-7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Roboty drogowe - zjazdy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0104-07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0114-05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Podbudowa z kruszywa łamanego - warstwa dolna o grubości po zagęszczeniu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0114-07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Podbudowa z kruszywa łamanego - warstwa górna o grubości po zagęszczeniu 8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1004-06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czyszczenie nawierzchni drogowej ulepszonej (bitum)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1004-07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Skropienie nawierzchni drogowej asfaltem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0310-05 0310-06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warstwa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ścieralna z betonu asfaltowego AC11S - 4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45110000-1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Przepusty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0317-0201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Wykopy liniowe o ścianach pionowych pod fundamenty, rurociągi, kolektory w gruntach suchych kat. III-IV z wydobyciem urobku łopatą lub wyciągiem ręcznym; głębokość do 1,5 m, szerokość 0,8-1,5 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0605-03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Przepusty rurowe pod zjazdami - ścianki czołowe dla rur o śr. 40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cm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ściank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0605-06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Przepusty rurowe pod zjazdami - rury PVC 315mm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0605-01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Przepusty rurowe pod zjazdami - ława fundamentowa z piasku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0320-0101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Zasypywanie wykopów liniowych o ścianach pionowych w gruntach kat. I-II; głębokość do 1,5 m, szerokość 0,8-1,5 m- zasypka piaskiem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własna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dopłata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za piasek do zasypki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0236-01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Zagęszczenie nasypów ubijakami mechanicznymi; grunty sypkie kat. I-III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45233220-7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Organizacja ruchu drogowego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38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0702-02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Słupki do znaków drogowych z rur stalowych o śr. 70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mm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0703-01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Przymocowanie tablic znaków drogowych zakazu, nakazu, ostrzegawczych, informacyjnych o powierzchni do 0.3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d.1.5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KNR 2-31 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0818-08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Rozebranie słupków do znaków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41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własna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Opłata za utylizację gruntu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849,44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42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własna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Organizacja ruchu zastępczego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1.6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Zieleń i rowy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43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KNR 2-01 0510-01 0510-02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Humusowanie skarp z obsianiem przy grubości warstwy humusu 15 cm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1 497,00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44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1403-05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Oczyszczenie rowów z namułu o grubości 20 cm z wyprofilowaniem skarp rowu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1404-03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Oczyszczenie przepustów o śr. 0.8 </w:t>
            </w: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namułu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46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1402-01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oczyszczanie poboczy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  <w:proofErr w:type="gramEnd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2 765,00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47</w:t>
            </w: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d.1.6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0109-04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ścinanie i karczowanie gęstych krzaków i podszycia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26116A" w:rsidRPr="0026116A" w:rsidTr="0026116A">
        <w:trPr>
          <w:tblCellSpacing w:w="0" w:type="dxa"/>
        </w:trPr>
        <w:tc>
          <w:tcPr>
            <w:tcW w:w="45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16A" w:rsidRPr="0026116A" w:rsidRDefault="0026116A" w:rsidP="0026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6116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 kosztorysowa robót bez podatku VAT</w:t>
            </w:r>
          </w:p>
        </w:tc>
        <w:tc>
          <w:tcPr>
            <w:tcW w:w="0" w:type="auto"/>
            <w:hideMark/>
          </w:tcPr>
          <w:p w:rsidR="0026116A" w:rsidRPr="0026116A" w:rsidRDefault="0026116A" w:rsidP="0026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6F3F" w:rsidRDefault="0026116A"/>
    <w:sectPr w:rsidR="00A6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A8"/>
    <w:rsid w:val="0026116A"/>
    <w:rsid w:val="004C521E"/>
    <w:rsid w:val="00657D1A"/>
    <w:rsid w:val="006910CE"/>
    <w:rsid w:val="00A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4946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Woch</dc:creator>
  <cp:lastModifiedBy>P. Woch</cp:lastModifiedBy>
  <cp:revision>2</cp:revision>
  <dcterms:created xsi:type="dcterms:W3CDTF">2021-02-11T10:56:00Z</dcterms:created>
  <dcterms:modified xsi:type="dcterms:W3CDTF">2021-02-11T10:58:00Z</dcterms:modified>
</cp:coreProperties>
</file>