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FC5" w:rsidRDefault="00151FC5" w:rsidP="00151FC5">
      <w:pPr>
        <w:pStyle w:val="Bezodstpw"/>
      </w:pPr>
      <w:r>
        <w:t xml:space="preserve">                                                                                                                             Załącznik nr 5</w:t>
      </w:r>
    </w:p>
    <w:p w:rsidR="00151FC5" w:rsidRDefault="00151FC5" w:rsidP="00151FC5">
      <w:pPr>
        <w:pStyle w:val="Standard"/>
        <w:tabs>
          <w:tab w:val="left" w:pos="282"/>
        </w:tabs>
        <w:spacing w:line="276" w:lineRule="auto"/>
        <w:jc w:val="both"/>
        <w:rPr>
          <w:b/>
          <w:bCs/>
          <w:color w:val="000000"/>
        </w:rPr>
      </w:pPr>
    </w:p>
    <w:p w:rsidR="00151FC5" w:rsidRDefault="00151FC5" w:rsidP="00151FC5">
      <w:pPr>
        <w:pStyle w:val="Standard"/>
        <w:tabs>
          <w:tab w:val="left" w:pos="282"/>
        </w:tabs>
        <w:spacing w:line="276" w:lineRule="auto"/>
        <w:jc w:val="center"/>
      </w:pPr>
      <w:r>
        <w:rPr>
          <w:b/>
          <w:bCs/>
          <w:color w:val="000000"/>
        </w:rPr>
        <w:t xml:space="preserve">UMOWA NR </w:t>
      </w:r>
      <w:proofErr w:type="spellStart"/>
      <w:r>
        <w:rPr>
          <w:b/>
          <w:bCs/>
          <w:color w:val="000000"/>
        </w:rPr>
        <w:t>DTiZP</w:t>
      </w:r>
      <w:proofErr w:type="spellEnd"/>
      <w:r>
        <w:rPr>
          <w:b/>
          <w:bCs/>
          <w:color w:val="000000"/>
        </w:rPr>
        <w:t>/201/....../2021 (wzór umowy)</w:t>
      </w:r>
    </w:p>
    <w:p w:rsidR="00151FC5" w:rsidRDefault="00151FC5" w:rsidP="00151FC5">
      <w:pPr>
        <w:pStyle w:val="Bezodstpw"/>
      </w:pPr>
    </w:p>
    <w:p w:rsidR="00151FC5" w:rsidRDefault="00151FC5" w:rsidP="00151FC5">
      <w:pPr>
        <w:pStyle w:val="Standard"/>
        <w:tabs>
          <w:tab w:val="left" w:pos="282"/>
        </w:tabs>
        <w:spacing w:line="276" w:lineRule="auto"/>
        <w:jc w:val="both"/>
      </w:pPr>
      <w:r>
        <w:rPr>
          <w:color w:val="000000"/>
        </w:rPr>
        <w:t>w dniu ….....2021 r. w Trzebnicy pomiędzy:</w:t>
      </w:r>
    </w:p>
    <w:p w:rsidR="00151FC5" w:rsidRDefault="00151FC5" w:rsidP="00151FC5">
      <w:pPr>
        <w:pStyle w:val="Standard"/>
        <w:tabs>
          <w:tab w:val="left" w:pos="282"/>
        </w:tabs>
        <w:spacing w:line="276" w:lineRule="auto"/>
        <w:jc w:val="both"/>
      </w:pPr>
      <w:r>
        <w:rPr>
          <w:color w:val="000000"/>
        </w:rPr>
        <w:t>Powiatem Trzebnickim, ul. Ks. Dz. W. Bochenka 6, 55-100 Trzebnica NIP: 915-16-05-763 - Zarządem Dróg Powiatowych w Trzebnicy, ul. Łączna 1c, 55-100 Trzebnica, w imieniu którego działa:</w:t>
      </w:r>
    </w:p>
    <w:p w:rsidR="00151FC5" w:rsidRDefault="00151FC5" w:rsidP="00151FC5">
      <w:pPr>
        <w:pStyle w:val="Standard"/>
        <w:tabs>
          <w:tab w:val="left" w:pos="282"/>
        </w:tabs>
        <w:spacing w:line="276" w:lineRule="auto"/>
        <w:jc w:val="both"/>
      </w:pPr>
      <w:r>
        <w:rPr>
          <w:color w:val="000000"/>
        </w:rPr>
        <w:t>1. Paweł Kaźmierczak – Dyrektor Zarządu Dróg Powiatowych w Trzebnicy</w:t>
      </w:r>
    </w:p>
    <w:p w:rsidR="00151FC5" w:rsidRDefault="00151FC5" w:rsidP="00151FC5">
      <w:pPr>
        <w:pStyle w:val="Standard"/>
        <w:tabs>
          <w:tab w:val="left" w:pos="282"/>
        </w:tabs>
        <w:spacing w:line="276" w:lineRule="auto"/>
        <w:jc w:val="both"/>
      </w:pPr>
      <w:r>
        <w:rPr>
          <w:color w:val="000000"/>
        </w:rPr>
        <w:t>przy kontrasygnacie</w:t>
      </w:r>
    </w:p>
    <w:p w:rsidR="00151FC5" w:rsidRDefault="00151FC5" w:rsidP="00151FC5">
      <w:pPr>
        <w:pStyle w:val="Standard"/>
        <w:tabs>
          <w:tab w:val="left" w:pos="282"/>
        </w:tabs>
        <w:spacing w:line="276" w:lineRule="auto"/>
        <w:jc w:val="both"/>
      </w:pPr>
      <w:r>
        <w:rPr>
          <w:color w:val="000000"/>
        </w:rPr>
        <w:t>2. Barbary Andrzejewskiej – Głównego Księgowego Zarządu Dróg Powiatowych w Trzebnicy</w:t>
      </w:r>
    </w:p>
    <w:p w:rsidR="00151FC5" w:rsidRDefault="00151FC5" w:rsidP="00151FC5">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151FC5" w:rsidRDefault="00151FC5" w:rsidP="00151FC5">
      <w:pPr>
        <w:pStyle w:val="Standard"/>
        <w:tabs>
          <w:tab w:val="left" w:pos="282"/>
        </w:tabs>
        <w:spacing w:line="276" w:lineRule="auto"/>
        <w:jc w:val="both"/>
      </w:pPr>
      <w:r>
        <w:rPr>
          <w:color w:val="000000"/>
        </w:rPr>
        <w:t>a</w:t>
      </w:r>
    </w:p>
    <w:p w:rsidR="00151FC5" w:rsidRDefault="00151FC5" w:rsidP="00151FC5">
      <w:pPr>
        <w:pStyle w:val="Standard"/>
        <w:tabs>
          <w:tab w:val="left" w:pos="282"/>
        </w:tabs>
        <w:spacing w:line="276" w:lineRule="auto"/>
        <w:jc w:val="both"/>
      </w:pPr>
      <w:r>
        <w:rPr>
          <w:color w:val="000000"/>
        </w:rPr>
        <w:t>................................................................................................................</w:t>
      </w:r>
    </w:p>
    <w:p w:rsidR="00151FC5" w:rsidRDefault="00151FC5" w:rsidP="00151FC5">
      <w:pPr>
        <w:pStyle w:val="Standard"/>
        <w:tabs>
          <w:tab w:val="left" w:pos="282"/>
        </w:tabs>
        <w:spacing w:line="276" w:lineRule="auto"/>
        <w:jc w:val="both"/>
      </w:pPr>
      <w:r>
        <w:rPr>
          <w:color w:val="000000"/>
        </w:rPr>
        <w:t>NIP........................................., REGON...................................................</w:t>
      </w:r>
    </w:p>
    <w:p w:rsidR="00151FC5" w:rsidRDefault="00151FC5" w:rsidP="00151FC5">
      <w:pPr>
        <w:pStyle w:val="Standard"/>
        <w:tabs>
          <w:tab w:val="left" w:pos="282"/>
        </w:tabs>
        <w:spacing w:line="276" w:lineRule="auto"/>
        <w:jc w:val="both"/>
      </w:pPr>
      <w:r>
        <w:rPr>
          <w:color w:val="000000"/>
        </w:rPr>
        <w:t>wpisaną w KRS w Sądzie Rejonowym ....................................................</w:t>
      </w:r>
    </w:p>
    <w:p w:rsidR="00151FC5" w:rsidRDefault="00151FC5" w:rsidP="00151FC5">
      <w:pPr>
        <w:pStyle w:val="Standard"/>
        <w:tabs>
          <w:tab w:val="left" w:pos="282"/>
        </w:tabs>
        <w:spacing w:line="276" w:lineRule="auto"/>
        <w:jc w:val="both"/>
      </w:pPr>
      <w:r>
        <w:rPr>
          <w:color w:val="000000"/>
        </w:rPr>
        <w:t>lub ...........................................................................................................</w:t>
      </w:r>
    </w:p>
    <w:p w:rsidR="00151FC5" w:rsidRDefault="00151FC5" w:rsidP="00151FC5">
      <w:pPr>
        <w:pStyle w:val="Standard"/>
        <w:tabs>
          <w:tab w:val="left" w:pos="282"/>
        </w:tabs>
        <w:spacing w:line="276" w:lineRule="auto"/>
        <w:jc w:val="both"/>
      </w:pPr>
      <w:r>
        <w:rPr>
          <w:color w:val="000000"/>
        </w:rPr>
        <w:t>w imieniu którego działają:</w:t>
      </w:r>
    </w:p>
    <w:p w:rsidR="00151FC5" w:rsidRDefault="00151FC5" w:rsidP="00151FC5">
      <w:pPr>
        <w:pStyle w:val="Standard"/>
        <w:tabs>
          <w:tab w:val="left" w:pos="282"/>
        </w:tabs>
        <w:spacing w:line="276" w:lineRule="auto"/>
        <w:jc w:val="both"/>
      </w:pPr>
      <w:r>
        <w:rPr>
          <w:color w:val="000000"/>
        </w:rPr>
        <w:t>..........................................-...................</w:t>
      </w:r>
    </w:p>
    <w:p w:rsidR="00151FC5" w:rsidRDefault="00151FC5" w:rsidP="00151FC5">
      <w:pPr>
        <w:pStyle w:val="Standard"/>
        <w:tabs>
          <w:tab w:val="left" w:pos="282"/>
        </w:tabs>
        <w:spacing w:line="276" w:lineRule="auto"/>
        <w:jc w:val="both"/>
      </w:pPr>
      <w:r>
        <w:rPr>
          <w:color w:val="000000"/>
        </w:rPr>
        <w:t>..........................................-...................</w:t>
      </w:r>
    </w:p>
    <w:p w:rsidR="00151FC5" w:rsidRDefault="00151FC5" w:rsidP="00151FC5">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151FC5" w:rsidRDefault="00151FC5" w:rsidP="00151FC5">
      <w:pPr>
        <w:pStyle w:val="Standard"/>
        <w:tabs>
          <w:tab w:val="left" w:pos="282"/>
        </w:tabs>
        <w:spacing w:line="276" w:lineRule="auto"/>
        <w:jc w:val="both"/>
      </w:pPr>
      <w:r>
        <w:t xml:space="preserve">zwanymi łącznie w dalszej treści umowy </w:t>
      </w:r>
      <w:r>
        <w:rPr>
          <w:b/>
          <w:bCs/>
        </w:rPr>
        <w:t>Stronami</w:t>
      </w:r>
      <w:r>
        <w:t>,</w:t>
      </w:r>
    </w:p>
    <w:p w:rsidR="00151FC5" w:rsidRDefault="00151FC5" w:rsidP="00151FC5">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rsidR="00151FC5" w:rsidRDefault="00151FC5" w:rsidP="00151FC5">
      <w:pPr>
        <w:pStyle w:val="Standard"/>
        <w:tabs>
          <w:tab w:val="left" w:pos="282"/>
        </w:tabs>
        <w:spacing w:line="276" w:lineRule="auto"/>
        <w:jc w:val="center"/>
      </w:pPr>
      <w:r>
        <w:rPr>
          <w:b/>
          <w:bCs/>
          <w:color w:val="000000"/>
        </w:rPr>
        <w:t>§ 1</w:t>
      </w:r>
    </w:p>
    <w:p w:rsidR="00151FC5" w:rsidRDefault="00151FC5" w:rsidP="00151FC5">
      <w:pPr>
        <w:pStyle w:val="Standard"/>
        <w:tabs>
          <w:tab w:val="left" w:pos="360"/>
        </w:tabs>
        <w:jc w:val="both"/>
      </w:pPr>
      <w:r>
        <w:rPr>
          <w:color w:val="000000"/>
        </w:rPr>
        <w:t>1. Zamawiający zleca, a Wykonawca zobowiązuje się wykonać roboty budowlane (dalej także: roboty) na inwestycji pn.:</w:t>
      </w:r>
      <w:r>
        <w:rPr>
          <w:rFonts w:eastAsia="Arial"/>
          <w:b/>
          <w:bCs/>
          <w:color w:val="000000"/>
        </w:rPr>
        <w:t xml:space="preserve"> ,,Przebudowa drogi powiatowej nr 1347 D ul. Żmigrodzka w Prusicach”.</w:t>
      </w:r>
    </w:p>
    <w:p w:rsidR="00151FC5" w:rsidRDefault="00151FC5" w:rsidP="00151FC5">
      <w:pPr>
        <w:pStyle w:val="Standard"/>
        <w:numPr>
          <w:ilvl w:val="0"/>
          <w:numId w:val="18"/>
        </w:numPr>
        <w:tabs>
          <w:tab w:val="left" w:pos="282"/>
        </w:tabs>
        <w:spacing w:line="276" w:lineRule="auto"/>
        <w:jc w:val="both"/>
      </w:pPr>
      <w:r>
        <w:rPr>
          <w:color w:val="000000"/>
        </w:rPr>
        <w:t xml:space="preserve">2. Na przedmiot umowy, określony w ust. 1 składa się zakres rzeczowy objęty Specyfikacją Warunków Zamówienia (dalej także </w:t>
      </w:r>
      <w:r>
        <w:rPr>
          <w:b/>
          <w:color w:val="000000"/>
        </w:rPr>
        <w:t>SWZ</w:t>
      </w:r>
      <w:r>
        <w:rPr>
          <w:color w:val="000000"/>
        </w:rPr>
        <w:t>), projektem budowlano - wykonawczym, kosztorysem ofertowym, przedmiarem robót i specyfikacją technicznego wykonania i odbioru robót.</w:t>
      </w:r>
    </w:p>
    <w:p w:rsidR="00151FC5" w:rsidRDefault="00151FC5" w:rsidP="00151FC5">
      <w:pPr>
        <w:pStyle w:val="Standard"/>
        <w:numPr>
          <w:ilvl w:val="0"/>
          <w:numId w:val="1"/>
        </w:numPr>
        <w:tabs>
          <w:tab w:val="left" w:pos="282"/>
        </w:tabs>
        <w:spacing w:line="276" w:lineRule="auto"/>
        <w:jc w:val="both"/>
      </w:pPr>
      <w:r>
        <w:rPr>
          <w:color w:val="000000"/>
        </w:rPr>
        <w:t>3. Integralną część umowy stanowią niżej wskazane dokumenty, wg hierarchii ich ważności:</w:t>
      </w:r>
    </w:p>
    <w:p w:rsidR="00151FC5" w:rsidRDefault="00151FC5" w:rsidP="00151FC5">
      <w:pPr>
        <w:pStyle w:val="Akapitzlist"/>
        <w:numPr>
          <w:ilvl w:val="0"/>
          <w:numId w:val="19"/>
        </w:numPr>
        <w:tabs>
          <w:tab w:val="left" w:pos="1002"/>
        </w:tabs>
        <w:spacing w:line="240" w:lineRule="auto"/>
        <w:jc w:val="both"/>
      </w:pPr>
      <w:r>
        <w:rPr>
          <w:rFonts w:ascii="Times New Roman" w:hAnsi="Times New Roman" w:cs="Times New Roman"/>
          <w:color w:val="000000"/>
          <w:sz w:val="24"/>
          <w:szCs w:val="24"/>
        </w:rPr>
        <w:t>SWZ,</w:t>
      </w:r>
    </w:p>
    <w:p w:rsidR="00151FC5" w:rsidRDefault="00151FC5" w:rsidP="00151FC5">
      <w:pPr>
        <w:pStyle w:val="Akapitzlist"/>
        <w:numPr>
          <w:ilvl w:val="0"/>
          <w:numId w:val="16"/>
        </w:numPr>
        <w:tabs>
          <w:tab w:val="left" w:pos="1002"/>
        </w:tabs>
        <w:spacing w:line="240" w:lineRule="auto"/>
        <w:jc w:val="both"/>
      </w:pPr>
      <w:r>
        <w:rPr>
          <w:rFonts w:ascii="Times New Roman" w:hAnsi="Times New Roman" w:cs="Times New Roman"/>
          <w:color w:val="000000"/>
          <w:sz w:val="24"/>
          <w:szCs w:val="24"/>
        </w:rPr>
        <w:t>Projekt budowlano – wykonawczy,</w:t>
      </w:r>
    </w:p>
    <w:p w:rsidR="00151FC5" w:rsidRDefault="00151FC5" w:rsidP="00151FC5">
      <w:pPr>
        <w:pStyle w:val="Akapitzlist"/>
        <w:numPr>
          <w:ilvl w:val="0"/>
          <w:numId w:val="16"/>
        </w:numPr>
        <w:tabs>
          <w:tab w:val="left" w:pos="1002"/>
        </w:tabs>
        <w:spacing w:line="240" w:lineRule="auto"/>
        <w:jc w:val="both"/>
      </w:pPr>
      <w:r>
        <w:rPr>
          <w:rFonts w:ascii="Times New Roman" w:hAnsi="Times New Roman" w:cs="Times New Roman"/>
          <w:color w:val="000000"/>
          <w:sz w:val="24"/>
          <w:szCs w:val="24"/>
        </w:rPr>
        <w:t>Specyfikacja technicznego wykonania i odbioru robót,</w:t>
      </w:r>
    </w:p>
    <w:p w:rsidR="00151FC5" w:rsidRDefault="00151FC5" w:rsidP="00151FC5">
      <w:pPr>
        <w:pStyle w:val="Akapitzlist"/>
        <w:numPr>
          <w:ilvl w:val="0"/>
          <w:numId w:val="16"/>
        </w:numPr>
        <w:tabs>
          <w:tab w:val="left" w:pos="1002"/>
        </w:tabs>
        <w:spacing w:line="240" w:lineRule="auto"/>
        <w:jc w:val="both"/>
      </w:pPr>
      <w:r>
        <w:rPr>
          <w:rFonts w:ascii="Times New Roman" w:hAnsi="Times New Roman" w:cs="Times New Roman"/>
          <w:color w:val="000000"/>
          <w:sz w:val="24"/>
          <w:szCs w:val="24"/>
        </w:rPr>
        <w:t>Przedmiar robót,</w:t>
      </w:r>
    </w:p>
    <w:p w:rsidR="00151FC5" w:rsidRDefault="00151FC5" w:rsidP="00151FC5">
      <w:pPr>
        <w:pStyle w:val="Akapitzlist"/>
        <w:numPr>
          <w:ilvl w:val="0"/>
          <w:numId w:val="16"/>
        </w:numPr>
        <w:tabs>
          <w:tab w:val="left" w:pos="1002"/>
        </w:tabs>
        <w:spacing w:line="240" w:lineRule="auto"/>
        <w:jc w:val="both"/>
      </w:pPr>
      <w:r>
        <w:rPr>
          <w:rFonts w:ascii="Times New Roman" w:hAnsi="Times New Roman" w:cs="Times New Roman"/>
          <w:color w:val="000000"/>
          <w:sz w:val="24"/>
          <w:szCs w:val="24"/>
        </w:rPr>
        <w:t>Oferta Wykonawcy.</w:t>
      </w:r>
    </w:p>
    <w:p w:rsidR="00151FC5" w:rsidRDefault="00151FC5" w:rsidP="00151FC5">
      <w:pPr>
        <w:pStyle w:val="Standard"/>
        <w:tabs>
          <w:tab w:val="left" w:pos="282"/>
        </w:tabs>
        <w:spacing w:line="276" w:lineRule="auto"/>
        <w:jc w:val="both"/>
      </w:pPr>
      <w:r>
        <w:rPr>
          <w:color w:val="000000"/>
        </w:rPr>
        <w:t>4. Roboty budowlane wchodzące w zakres przedmiotu umowy zostaną wykonane z nowych i nieużywanych materiałów i przy użyciu urządzeń Wykonawcy.</w:t>
      </w:r>
    </w:p>
    <w:p w:rsidR="00151FC5" w:rsidRDefault="00151FC5" w:rsidP="00151FC5">
      <w:pPr>
        <w:pStyle w:val="Standard"/>
        <w:tabs>
          <w:tab w:val="left" w:pos="282"/>
        </w:tabs>
        <w:spacing w:line="276" w:lineRule="auto"/>
        <w:jc w:val="center"/>
        <w:rPr>
          <w:b/>
          <w:bCs/>
          <w:color w:val="000000"/>
        </w:rPr>
      </w:pPr>
    </w:p>
    <w:p w:rsidR="00151FC5" w:rsidRDefault="00151FC5" w:rsidP="00151FC5">
      <w:pPr>
        <w:pStyle w:val="Standard"/>
        <w:tabs>
          <w:tab w:val="left" w:pos="282"/>
        </w:tabs>
        <w:spacing w:line="276" w:lineRule="auto"/>
        <w:jc w:val="center"/>
        <w:rPr>
          <w:b/>
          <w:bCs/>
          <w:color w:val="000000"/>
        </w:rPr>
      </w:pPr>
    </w:p>
    <w:p w:rsidR="00151FC5" w:rsidRDefault="00151FC5" w:rsidP="00151FC5">
      <w:pPr>
        <w:pStyle w:val="Standard"/>
        <w:tabs>
          <w:tab w:val="left" w:pos="282"/>
        </w:tabs>
        <w:spacing w:line="276" w:lineRule="auto"/>
        <w:jc w:val="center"/>
        <w:rPr>
          <w:b/>
          <w:bCs/>
          <w:color w:val="000000"/>
        </w:rPr>
      </w:pPr>
    </w:p>
    <w:p w:rsidR="00151FC5" w:rsidRDefault="00151FC5" w:rsidP="00151FC5">
      <w:pPr>
        <w:pStyle w:val="Standard"/>
        <w:tabs>
          <w:tab w:val="left" w:pos="282"/>
        </w:tabs>
        <w:spacing w:line="276" w:lineRule="auto"/>
        <w:jc w:val="center"/>
      </w:pPr>
      <w:r>
        <w:rPr>
          <w:b/>
          <w:bCs/>
          <w:color w:val="000000"/>
        </w:rPr>
        <w:lastRenderedPageBreak/>
        <w:t>§ 2</w:t>
      </w:r>
    </w:p>
    <w:p w:rsidR="00151FC5" w:rsidRDefault="00151FC5" w:rsidP="00151FC5">
      <w:pPr>
        <w:pStyle w:val="Standard"/>
        <w:tabs>
          <w:tab w:val="left" w:pos="282"/>
        </w:tabs>
        <w:spacing w:line="276" w:lineRule="auto"/>
        <w:jc w:val="both"/>
      </w:pPr>
      <w:r>
        <w:rPr>
          <w:color w:val="000000"/>
        </w:rPr>
        <w:t>1. Wykonawca zobowiązany jest do dokonania odbioru placu budowy w dniu wskazanym przez Zamawiającego. Wydanie placu budowy nastąpi w terminie ….. dni od dnia podpisania umowy.</w:t>
      </w:r>
    </w:p>
    <w:p w:rsidR="00151FC5" w:rsidRDefault="00151FC5" w:rsidP="00151FC5">
      <w:pPr>
        <w:pStyle w:val="Standard"/>
        <w:tabs>
          <w:tab w:val="left" w:pos="282"/>
        </w:tabs>
        <w:spacing w:line="276" w:lineRule="auto"/>
        <w:jc w:val="both"/>
      </w:pPr>
      <w:r>
        <w:rPr>
          <w:color w:val="000000"/>
        </w:rPr>
        <w:t>2. Strony ustalają, iż rozpoczęcie robót następuje z chwilą przekazania placu budowy</w:t>
      </w:r>
      <w:r>
        <w:t>.</w:t>
      </w:r>
    </w:p>
    <w:p w:rsidR="00151FC5" w:rsidRDefault="00151FC5" w:rsidP="00151FC5">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151FC5" w:rsidRDefault="00151FC5" w:rsidP="00151FC5">
      <w:pPr>
        <w:pStyle w:val="Standard"/>
        <w:tabs>
          <w:tab w:val="left" w:pos="282"/>
        </w:tabs>
        <w:spacing w:line="276" w:lineRule="auto"/>
        <w:jc w:val="both"/>
      </w:pPr>
      <w:r>
        <w:rPr>
          <w:rFonts w:eastAsia="Times New Roman"/>
        </w:rPr>
        <w:t>4. Wykonawca zobowiązany jest do przekazania Zamawiającemu przed rozpoczęciem robót:</w:t>
      </w:r>
    </w:p>
    <w:p w:rsidR="00151FC5" w:rsidRDefault="00151FC5" w:rsidP="00151FC5">
      <w:pPr>
        <w:pStyle w:val="Standard"/>
        <w:tabs>
          <w:tab w:val="left" w:pos="282"/>
        </w:tabs>
        <w:spacing w:line="276" w:lineRule="auto"/>
        <w:jc w:val="both"/>
      </w:pPr>
      <w:r>
        <w:rPr>
          <w:rFonts w:eastAsia="Times New Roman"/>
        </w:rPr>
        <w:t>1) oryginału oświadczenia kierownika budowy stwierdzającego przejęcie obowiązku kierowania budową (robotami budowlanymi),</w:t>
      </w:r>
    </w:p>
    <w:p w:rsidR="00151FC5" w:rsidRDefault="00151FC5" w:rsidP="00151FC5">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151FC5" w:rsidRDefault="00151FC5" w:rsidP="00151FC5">
      <w:pPr>
        <w:pStyle w:val="Standard"/>
        <w:tabs>
          <w:tab w:val="left" w:pos="282"/>
        </w:tabs>
        <w:spacing w:line="276" w:lineRule="auto"/>
        <w:jc w:val="both"/>
      </w:pPr>
      <w:r>
        <w:rPr>
          <w:rFonts w:eastAsia="Times New Roman"/>
        </w:rPr>
        <w:t>3) poświadczonej za zgodność z oryginałem kopii aktualnego zaświadczenia o przynależności do Okręgowej Izby Inżynierów Budownictwa.</w:t>
      </w:r>
    </w:p>
    <w:p w:rsidR="00151FC5" w:rsidRDefault="00151FC5" w:rsidP="00151FC5">
      <w:pPr>
        <w:pStyle w:val="Standard"/>
        <w:tabs>
          <w:tab w:val="left" w:pos="282"/>
        </w:tabs>
        <w:spacing w:line="276" w:lineRule="auto"/>
        <w:jc w:val="both"/>
      </w:pPr>
      <w:r>
        <w:rPr>
          <w:rFonts w:eastAsia="Times New Roman"/>
        </w:rPr>
        <w:t>5. Wykonawca zobowiązany jest zapewnić na własny koszt obsługę geodezyjną przedmiotu umowy na każdym jej etapie.</w:t>
      </w:r>
    </w:p>
    <w:p w:rsidR="00151FC5" w:rsidRDefault="00151FC5" w:rsidP="00151FC5">
      <w:pPr>
        <w:pStyle w:val="Standard"/>
        <w:tabs>
          <w:tab w:val="left" w:pos="282"/>
        </w:tabs>
        <w:spacing w:line="276" w:lineRule="auto"/>
        <w:jc w:val="both"/>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151FC5" w:rsidRDefault="00151FC5" w:rsidP="00151FC5">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w terminie 3 miesięcy od dnia podpisania umowy</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151FC5" w:rsidRDefault="00151FC5" w:rsidP="00151FC5">
      <w:pPr>
        <w:pStyle w:val="Standard"/>
        <w:tabs>
          <w:tab w:val="left" w:pos="282"/>
        </w:tabs>
        <w:spacing w:line="276" w:lineRule="auto"/>
        <w:jc w:val="both"/>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151FC5" w:rsidRDefault="00151FC5" w:rsidP="00151FC5">
      <w:pPr>
        <w:pStyle w:val="Standard"/>
        <w:tabs>
          <w:tab w:val="left" w:pos="282"/>
        </w:tabs>
        <w:spacing w:line="276" w:lineRule="auto"/>
        <w:jc w:val="both"/>
      </w:pPr>
      <w:r>
        <w:rPr>
          <w:rFonts w:eastAsia="Times New Roman"/>
          <w:b/>
          <w:bCs/>
          <w:color w:val="000000"/>
        </w:rPr>
        <w:t xml:space="preserve">                                                                                                   </w:t>
      </w:r>
    </w:p>
    <w:p w:rsidR="00151FC5" w:rsidRDefault="00151FC5" w:rsidP="00151FC5">
      <w:pPr>
        <w:pStyle w:val="Standard"/>
        <w:tabs>
          <w:tab w:val="left" w:pos="282"/>
        </w:tabs>
        <w:spacing w:line="276" w:lineRule="auto"/>
        <w:jc w:val="center"/>
      </w:pPr>
      <w:r>
        <w:rPr>
          <w:b/>
          <w:bCs/>
          <w:color w:val="000000"/>
        </w:rPr>
        <w:t>§ 3</w:t>
      </w:r>
    </w:p>
    <w:p w:rsidR="00151FC5" w:rsidRDefault="00151FC5" w:rsidP="00151FC5">
      <w:pPr>
        <w:pStyle w:val="Standard"/>
        <w:tabs>
          <w:tab w:val="left" w:pos="360"/>
        </w:tabs>
        <w:jc w:val="both"/>
      </w:pPr>
      <w:r>
        <w:rPr>
          <w:color w:val="000000"/>
        </w:rPr>
        <w:t>1. Wykonawca zobowiązany jest do wykonania przedmiotu umowy zgodnie z SWZ, projektem budowlano - wykonawczym,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151FC5" w:rsidRDefault="00151FC5" w:rsidP="00151FC5">
      <w:pPr>
        <w:pStyle w:val="Standard"/>
        <w:numPr>
          <w:ilvl w:val="0"/>
          <w:numId w:val="20"/>
        </w:numPr>
        <w:tabs>
          <w:tab w:val="left" w:pos="282"/>
        </w:tabs>
        <w:spacing w:line="276" w:lineRule="auto"/>
        <w:jc w:val="both"/>
      </w:pPr>
      <w:r>
        <w:rPr>
          <w:color w:val="000000"/>
        </w:rPr>
        <w:t>2. Materiały i urządzenia, o których mowa w ust. 1 muszą być zgodne z SWZ,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151FC5" w:rsidRDefault="00151FC5" w:rsidP="00151FC5">
      <w:pPr>
        <w:pStyle w:val="Standard"/>
        <w:numPr>
          <w:ilvl w:val="0"/>
          <w:numId w:val="2"/>
        </w:numPr>
        <w:tabs>
          <w:tab w:val="left" w:pos="282"/>
        </w:tabs>
        <w:spacing w:line="276" w:lineRule="auto"/>
        <w:jc w:val="both"/>
      </w:pPr>
      <w:r>
        <w:rPr>
          <w:color w:val="000000"/>
        </w:rPr>
        <w:lastRenderedPageBreak/>
        <w:t>3. Na każde żądanie Inspektora Nadzoru przed wbudowaniem materiałów lub urządzeń Wykonawca obowiązany jest okazać właściwy atest lub certyfikat na znak bezpieczeństwa i zgodności z PN lub aprobatę techniczną.</w:t>
      </w:r>
    </w:p>
    <w:p w:rsidR="00151FC5" w:rsidRDefault="00151FC5" w:rsidP="00151FC5">
      <w:pPr>
        <w:pStyle w:val="Standard"/>
        <w:tabs>
          <w:tab w:val="left" w:pos="1002"/>
        </w:tabs>
        <w:spacing w:line="276" w:lineRule="auto"/>
        <w:ind w:left="720"/>
        <w:jc w:val="both"/>
        <w:rPr>
          <w:b/>
          <w:bCs/>
          <w:color w:val="000000"/>
        </w:rPr>
      </w:pPr>
    </w:p>
    <w:p w:rsidR="00151FC5" w:rsidRDefault="00151FC5" w:rsidP="00151FC5">
      <w:pPr>
        <w:pStyle w:val="Standard"/>
        <w:tabs>
          <w:tab w:val="left" w:pos="282"/>
        </w:tabs>
        <w:spacing w:line="276" w:lineRule="auto"/>
        <w:jc w:val="center"/>
      </w:pPr>
      <w:r>
        <w:rPr>
          <w:b/>
          <w:bCs/>
          <w:color w:val="000000"/>
        </w:rPr>
        <w:t>§ 4</w:t>
      </w:r>
    </w:p>
    <w:p w:rsidR="00151FC5" w:rsidRDefault="00151FC5" w:rsidP="00151FC5">
      <w:pPr>
        <w:pStyle w:val="Standard"/>
        <w:tabs>
          <w:tab w:val="left" w:pos="282"/>
        </w:tabs>
        <w:spacing w:line="276" w:lineRule="auto"/>
        <w:jc w:val="both"/>
      </w:pPr>
      <w:r>
        <w:rPr>
          <w:color w:val="000000"/>
        </w:rPr>
        <w:t>1. Nadzór ze strony Zamawiającego nad wykonaniem przedmiotu umowy sprawowany będzie przez …..........................………..……………………………..……..............................................................</w:t>
      </w:r>
    </w:p>
    <w:p w:rsidR="00151FC5" w:rsidRDefault="00151FC5" w:rsidP="00151FC5">
      <w:pPr>
        <w:pStyle w:val="Standard"/>
        <w:tabs>
          <w:tab w:val="left" w:pos="282"/>
        </w:tabs>
        <w:spacing w:line="276" w:lineRule="auto"/>
        <w:jc w:val="both"/>
      </w:pPr>
      <w:r>
        <w:rPr>
          <w:color w:val="000000"/>
        </w:rPr>
        <w:t>2. Kierownikiem budowy wyznaczonym przez Wykonawcę będzie Pan(i): …...........................................................................................................................................................</w:t>
      </w:r>
    </w:p>
    <w:p w:rsidR="00151FC5" w:rsidRDefault="00151FC5" w:rsidP="00151FC5">
      <w:pPr>
        <w:pStyle w:val="Standard"/>
        <w:tabs>
          <w:tab w:val="left" w:pos="282"/>
        </w:tabs>
        <w:spacing w:line="276" w:lineRule="auto"/>
        <w:jc w:val="both"/>
      </w:pPr>
      <w:r>
        <w:rPr>
          <w:color w:val="000000"/>
        </w:rPr>
        <w:t>3. W przypadku zmiany osoby na stanowisku kierownika budowy, Wykonawca zobowiązany jest pisemnie i dodatkowo faksem [e-mailem] powiadomić Zamawiającego w terminie 3 dni przed zmianą kierownika budowy.</w:t>
      </w:r>
    </w:p>
    <w:p w:rsidR="00151FC5" w:rsidRDefault="00151FC5" w:rsidP="00151FC5">
      <w:pPr>
        <w:pStyle w:val="Bezodstpw"/>
      </w:pPr>
    </w:p>
    <w:p w:rsidR="00151FC5" w:rsidRDefault="00151FC5" w:rsidP="00151FC5">
      <w:pPr>
        <w:pStyle w:val="Standard"/>
        <w:tabs>
          <w:tab w:val="left" w:pos="282"/>
        </w:tabs>
        <w:spacing w:line="276" w:lineRule="auto"/>
        <w:jc w:val="center"/>
      </w:pPr>
      <w:r>
        <w:rPr>
          <w:b/>
          <w:bCs/>
          <w:color w:val="000000"/>
        </w:rPr>
        <w:t>§ 5</w:t>
      </w:r>
    </w:p>
    <w:p w:rsidR="00151FC5" w:rsidRDefault="00151FC5" w:rsidP="00151FC5">
      <w:pPr>
        <w:pStyle w:val="Standard"/>
        <w:numPr>
          <w:ilvl w:val="0"/>
          <w:numId w:val="21"/>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dokumentacją i nie wnosi zastrzeżeń, w tym wobec terenu prowadzenia robót pod względem przedmiarów, jak również zastosowanych rozwiązań technologicznych.</w:t>
      </w:r>
    </w:p>
    <w:p w:rsidR="00151FC5" w:rsidRDefault="00151FC5" w:rsidP="00151FC5">
      <w:pPr>
        <w:pStyle w:val="Standard"/>
        <w:numPr>
          <w:ilvl w:val="0"/>
          <w:numId w:val="3"/>
        </w:numPr>
        <w:tabs>
          <w:tab w:val="left" w:pos="-24"/>
        </w:tabs>
        <w:spacing w:line="276" w:lineRule="auto"/>
        <w:jc w:val="both"/>
      </w:pPr>
      <w:r>
        <w:rPr>
          <w:color w:val="000000"/>
        </w:rPr>
        <w:t>Roboty w obrębie sieci uzbrojenia podziemnego i naziemnego wykonawca będzie prowadzić po uprzednim zawiadomieniu i pod nadzorem ich zarządcy lub właściciela, w tym po uzyskaniu przez wykonawcę ich zgody.</w:t>
      </w:r>
    </w:p>
    <w:p w:rsidR="00151FC5" w:rsidRDefault="00151FC5" w:rsidP="00151FC5">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151FC5" w:rsidRDefault="00151FC5" w:rsidP="00151FC5">
      <w:pPr>
        <w:pStyle w:val="Standard"/>
        <w:numPr>
          <w:ilvl w:val="0"/>
          <w:numId w:val="3"/>
        </w:numPr>
        <w:tabs>
          <w:tab w:val="left" w:pos="-24"/>
        </w:tabs>
        <w:spacing w:line="276" w:lineRule="auto"/>
        <w:jc w:val="both"/>
      </w:pPr>
      <w:r>
        <w:rPr>
          <w:color w:val="000000"/>
        </w:rPr>
        <w:t xml:space="preserve">Prowadzone roboty budowlane muszą odbywać się pod nadzorem osób posiadających uprawnienia do prowadzenia robót.                                   </w:t>
      </w:r>
    </w:p>
    <w:p w:rsidR="00151FC5" w:rsidRDefault="00151FC5" w:rsidP="00151FC5">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0" w:name="target_link_mfrxilrtg4ytcnzwge4tsltqmfyc"/>
      <w:bookmarkStart w:id="1" w:name="main-form%2525252525252525253Afull-conte"/>
      <w:bookmarkEnd w:id="0"/>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2" w:name="target_link_mfrxilrtg4ytemrxhaztsltqmfyc"/>
      <w:bookmarkStart w:id="3" w:name="main-form%252525253Afull-content-documen"/>
      <w:bookmarkEnd w:id="2"/>
      <w:bookmarkEnd w:id="3"/>
      <w:r>
        <w:t>Dz. U. z 2018 r. poz. 799 ze zm.) oraz dokona stosownych zgłoszeń właściwym organom jeżeli jest to wymagane przepisami prawa, a także dodatkowo Zamawiającemu.</w:t>
      </w:r>
    </w:p>
    <w:p w:rsidR="00151FC5" w:rsidRDefault="00151FC5" w:rsidP="00151FC5">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151FC5" w:rsidRDefault="00151FC5" w:rsidP="00151FC5">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4" w:name="target_link_mfrxilrtg4ytcmrvge2dsltqmfyc"/>
      <w:r>
        <w:rPr>
          <w:color w:val="000000"/>
        </w:rPr>
        <w:t xml:space="preserve">i innych przepisach prawa oraz rozporządzeniu Ministra Infrastruktury i Budownictwa z dnia 17 listopada 2016 r. w sprawie sposobu deklarowania właściwości użytkowych wyrobów budowlanych oraz sposobu znakowania ich </w:t>
      </w:r>
      <w:r>
        <w:rPr>
          <w:color w:val="000000"/>
        </w:rPr>
        <w:lastRenderedPageBreak/>
        <w:t>znakiem budowlanym (Dz. U. z 2016 r. poz. 1966 ze zm.).</w:t>
      </w:r>
    </w:p>
    <w:p w:rsidR="00151FC5" w:rsidRDefault="00151FC5" w:rsidP="00151FC5">
      <w:pPr>
        <w:pStyle w:val="Standard"/>
        <w:numPr>
          <w:ilvl w:val="0"/>
          <w:numId w:val="3"/>
        </w:numPr>
        <w:tabs>
          <w:tab w:val="left" w:pos="-24"/>
        </w:tabs>
        <w:spacing w:line="276" w:lineRule="auto"/>
        <w:jc w:val="both"/>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151FC5" w:rsidRDefault="00151FC5" w:rsidP="00151FC5">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151FC5" w:rsidRDefault="00151FC5" w:rsidP="00151FC5">
      <w:pPr>
        <w:pStyle w:val="Standard"/>
        <w:numPr>
          <w:ilvl w:val="0"/>
          <w:numId w:val="3"/>
        </w:numPr>
        <w:tabs>
          <w:tab w:val="left" w:pos="-24"/>
        </w:tabs>
        <w:spacing w:line="276" w:lineRule="auto"/>
        <w:jc w:val="both"/>
      </w:pPr>
      <w:r>
        <w:rPr>
          <w:color w:val="000000"/>
        </w:rPr>
        <w:t>Wykonawca ma obowiązek zorganizowania zaplecza budowy, podłączenia mediów we własnym zakresie i na swój koszt oraz pokrycia kosztów eksploatacji zaplecza budowy przez cały okres trwania budowy.</w:t>
      </w:r>
    </w:p>
    <w:p w:rsidR="00151FC5" w:rsidRDefault="00151FC5" w:rsidP="00151FC5">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151FC5" w:rsidRDefault="00151FC5" w:rsidP="00151FC5">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151FC5" w:rsidRDefault="00151FC5" w:rsidP="00151FC5">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151FC5" w:rsidRDefault="00151FC5" w:rsidP="00151FC5">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151FC5" w:rsidRDefault="00151FC5" w:rsidP="00151FC5">
      <w:pPr>
        <w:pStyle w:val="Standard"/>
        <w:numPr>
          <w:ilvl w:val="0"/>
          <w:numId w:val="3"/>
        </w:numPr>
        <w:tabs>
          <w:tab w:val="left" w:pos="-24"/>
        </w:tabs>
        <w:spacing w:line="276" w:lineRule="auto"/>
        <w:jc w:val="both"/>
      </w:pPr>
      <w:r>
        <w:rPr>
          <w:color w:val="000000"/>
        </w:rPr>
        <w:t>Wykonawca oświadcza, że przekazana przez Zamawiającego dokumentacja wskazana w par. 1 ust.3 jest kompletna i wystarczająca do wykonania przedmiotu umowy.</w:t>
      </w:r>
    </w:p>
    <w:p w:rsidR="00151FC5" w:rsidRDefault="00151FC5" w:rsidP="00151FC5">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151FC5" w:rsidRDefault="00151FC5" w:rsidP="00151FC5">
      <w:pPr>
        <w:pStyle w:val="Standard"/>
        <w:numPr>
          <w:ilvl w:val="0"/>
          <w:numId w:val="3"/>
        </w:numPr>
        <w:tabs>
          <w:tab w:val="left" w:pos="-24"/>
        </w:tabs>
        <w:spacing w:line="276" w:lineRule="auto"/>
        <w:jc w:val="both"/>
      </w:pPr>
      <w:bookmarkStart w:id="5"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151FC5" w:rsidRDefault="00151FC5" w:rsidP="00151FC5">
      <w:pPr>
        <w:pStyle w:val="Standard"/>
        <w:numPr>
          <w:ilvl w:val="0"/>
          <w:numId w:val="3"/>
        </w:numPr>
        <w:tabs>
          <w:tab w:val="left" w:pos="-24"/>
        </w:tabs>
        <w:spacing w:line="276" w:lineRule="auto"/>
        <w:jc w:val="both"/>
      </w:pPr>
      <w:r>
        <w:rPr>
          <w:sz w:val="23"/>
          <w:szCs w:val="23"/>
          <w:lang w:eastAsia="en-US"/>
        </w:rPr>
        <w:t>Obowiązek określony w ust. 17 dotyczy także Podwykonawców. Wykonawca jest zobowiązany zawrzeć w każdej umowie o podwykonawstwo stosowne zapisy.</w:t>
      </w:r>
    </w:p>
    <w:p w:rsidR="00151FC5" w:rsidRDefault="00151FC5" w:rsidP="00151FC5">
      <w:pPr>
        <w:pStyle w:val="Standard"/>
        <w:numPr>
          <w:ilvl w:val="0"/>
          <w:numId w:val="3"/>
        </w:numPr>
        <w:tabs>
          <w:tab w:val="left" w:pos="-24"/>
        </w:tabs>
        <w:spacing w:line="276" w:lineRule="auto"/>
        <w:jc w:val="both"/>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151FC5" w:rsidRDefault="00151FC5" w:rsidP="00151FC5">
      <w:pPr>
        <w:pStyle w:val="Standard"/>
        <w:numPr>
          <w:ilvl w:val="0"/>
          <w:numId w:val="3"/>
        </w:numPr>
        <w:tabs>
          <w:tab w:val="left" w:pos="-24"/>
        </w:tabs>
        <w:spacing w:line="276" w:lineRule="auto"/>
        <w:jc w:val="both"/>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151FC5" w:rsidRDefault="00151FC5" w:rsidP="00151FC5">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w:t>
      </w:r>
      <w:r>
        <w:rPr>
          <w:sz w:val="23"/>
          <w:szCs w:val="23"/>
        </w:rPr>
        <w:lastRenderedPageBreak/>
        <w:t>opisie przedmiotu zamówienia czynności w trakcie realizacji zamówienia:</w:t>
      </w:r>
    </w:p>
    <w:p w:rsidR="00151FC5" w:rsidRDefault="00151FC5" w:rsidP="00151FC5">
      <w:pPr>
        <w:pStyle w:val="Standard"/>
        <w:numPr>
          <w:ilvl w:val="0"/>
          <w:numId w:val="22"/>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151FC5" w:rsidRDefault="00151FC5" w:rsidP="00151FC5">
      <w:pPr>
        <w:pStyle w:val="Standard"/>
        <w:numPr>
          <w:ilvl w:val="0"/>
          <w:numId w:val="17"/>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151FC5" w:rsidRDefault="00151FC5" w:rsidP="00151FC5">
      <w:pPr>
        <w:pStyle w:val="Akapitzlist"/>
        <w:numPr>
          <w:ilvl w:val="0"/>
          <w:numId w:val="3"/>
        </w:numPr>
        <w:suppressAutoHyphens w:val="0"/>
        <w:spacing w:before="120"/>
        <w:jc w:val="both"/>
      </w:pPr>
      <w:r>
        <w:rPr>
          <w:rFonts w:ascii="Times New Roman" w:hAnsi="Times New Roman" w:cs="Times New Roman"/>
          <w:sz w:val="23"/>
          <w:szCs w:val="23"/>
          <w:lang w:eastAsia="en-US"/>
        </w:rPr>
        <w:t>Zamawiający zastrzega sobie prawo zwrócenia się do organów kontrolnych uprawnionych do wglądu do dokumentacji pracowniczej, z wnioskiem o weryfikacje zawartych umów o pracę.</w:t>
      </w:r>
      <w:bookmarkEnd w:id="5"/>
    </w:p>
    <w:p w:rsidR="00151FC5" w:rsidRDefault="00151FC5" w:rsidP="00151FC5">
      <w:pPr>
        <w:pStyle w:val="Standard"/>
        <w:tabs>
          <w:tab w:val="left" w:pos="282"/>
        </w:tabs>
        <w:spacing w:line="276" w:lineRule="auto"/>
        <w:jc w:val="center"/>
      </w:pPr>
      <w:r>
        <w:rPr>
          <w:b/>
          <w:bCs/>
          <w:color w:val="000000"/>
        </w:rPr>
        <w:t>§ 6</w:t>
      </w:r>
    </w:p>
    <w:p w:rsidR="00151FC5" w:rsidRDefault="00151FC5" w:rsidP="00151FC5">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151FC5" w:rsidRDefault="00151FC5" w:rsidP="00151FC5">
      <w:pPr>
        <w:pStyle w:val="Standard"/>
        <w:tabs>
          <w:tab w:val="left" w:pos="282"/>
        </w:tabs>
        <w:spacing w:line="276" w:lineRule="auto"/>
        <w:jc w:val="both"/>
      </w:pPr>
      <w:r>
        <w:rPr>
          <w:b/>
          <w:bCs/>
          <w:color w:val="000000"/>
        </w:rPr>
        <w:t>cena ogółem netto: .......................................</w:t>
      </w:r>
      <w:r>
        <w:rPr>
          <w:color w:val="000000"/>
        </w:rPr>
        <w:t xml:space="preserve"> zł</w:t>
      </w:r>
    </w:p>
    <w:p w:rsidR="00151FC5" w:rsidRDefault="00151FC5" w:rsidP="00151FC5">
      <w:pPr>
        <w:pStyle w:val="Standard"/>
        <w:tabs>
          <w:tab w:val="left" w:pos="282"/>
        </w:tabs>
        <w:spacing w:line="276" w:lineRule="auto"/>
        <w:jc w:val="both"/>
      </w:pPr>
      <w:r>
        <w:rPr>
          <w:color w:val="000000"/>
        </w:rPr>
        <w:t>(słownie zł.: …..............................................................................................................................)</w:t>
      </w:r>
    </w:p>
    <w:p w:rsidR="00151FC5" w:rsidRDefault="00151FC5" w:rsidP="00151FC5">
      <w:pPr>
        <w:pStyle w:val="Standard"/>
        <w:tabs>
          <w:tab w:val="left" w:pos="282"/>
        </w:tabs>
        <w:spacing w:line="276" w:lineRule="auto"/>
        <w:jc w:val="both"/>
      </w:pPr>
      <w:r>
        <w:rPr>
          <w:color w:val="000000"/>
        </w:rPr>
        <w:t>podatek VAT w wysokości 23 % tj. …................................................. zł</w:t>
      </w:r>
    </w:p>
    <w:p w:rsidR="00151FC5" w:rsidRDefault="00151FC5" w:rsidP="00151FC5">
      <w:pPr>
        <w:pStyle w:val="Standard"/>
        <w:tabs>
          <w:tab w:val="left" w:pos="282"/>
        </w:tabs>
        <w:spacing w:line="276" w:lineRule="auto"/>
        <w:jc w:val="both"/>
      </w:pPr>
      <w:r>
        <w:rPr>
          <w:color w:val="000000"/>
        </w:rPr>
        <w:t>(słownie zł.: …..........................................................................................................)</w:t>
      </w:r>
    </w:p>
    <w:p w:rsidR="00151FC5" w:rsidRDefault="00151FC5" w:rsidP="00151FC5">
      <w:pPr>
        <w:pStyle w:val="Standard"/>
        <w:tabs>
          <w:tab w:val="left" w:pos="282"/>
        </w:tabs>
        <w:spacing w:line="276" w:lineRule="auto"/>
        <w:jc w:val="both"/>
      </w:pPr>
      <w:r>
        <w:rPr>
          <w:b/>
          <w:bCs/>
          <w:color w:val="000000"/>
        </w:rPr>
        <w:t>cena ogółem brutto: ….....................................................</w:t>
      </w:r>
      <w:r>
        <w:rPr>
          <w:color w:val="000000"/>
        </w:rPr>
        <w:t xml:space="preserve"> zł</w:t>
      </w:r>
    </w:p>
    <w:p w:rsidR="00151FC5" w:rsidRDefault="00151FC5" w:rsidP="00151FC5">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151FC5" w:rsidRDefault="00151FC5" w:rsidP="00151FC5">
      <w:pPr>
        <w:pStyle w:val="Textbody"/>
        <w:tabs>
          <w:tab w:val="left" w:pos="282"/>
        </w:tabs>
        <w:spacing w:after="0" w:line="276" w:lineRule="auto"/>
        <w:jc w:val="both"/>
        <w:rPr>
          <w:color w:val="000000"/>
        </w:rPr>
      </w:pPr>
    </w:p>
    <w:p w:rsidR="00151FC5" w:rsidRDefault="00151FC5" w:rsidP="00151FC5">
      <w:pPr>
        <w:pStyle w:val="Standard"/>
        <w:tabs>
          <w:tab w:val="left" w:pos="282"/>
        </w:tabs>
        <w:spacing w:line="276" w:lineRule="auto"/>
        <w:jc w:val="center"/>
      </w:pPr>
      <w:r>
        <w:rPr>
          <w:b/>
          <w:bCs/>
          <w:color w:val="000000"/>
        </w:rPr>
        <w:t>§ 7</w:t>
      </w:r>
    </w:p>
    <w:p w:rsidR="00151FC5" w:rsidRDefault="00151FC5" w:rsidP="00151FC5">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151FC5" w:rsidRDefault="00151FC5" w:rsidP="00151FC5">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151FC5" w:rsidRDefault="00151FC5" w:rsidP="00151FC5">
      <w:pPr>
        <w:pStyle w:val="Standard"/>
        <w:tabs>
          <w:tab w:val="left" w:pos="282"/>
        </w:tabs>
        <w:spacing w:line="276" w:lineRule="auto"/>
        <w:jc w:val="both"/>
      </w:pPr>
      <w:r>
        <w:t>3. Wykonawca zobowiązany jest do przedłożenia Zamawiającemu wraz z fakturą:</w:t>
      </w:r>
    </w:p>
    <w:p w:rsidR="00151FC5" w:rsidRDefault="00151FC5" w:rsidP="00151FC5">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151FC5" w:rsidRDefault="00151FC5" w:rsidP="00151FC5">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151FC5" w:rsidRDefault="00151FC5" w:rsidP="00151FC5">
      <w:pPr>
        <w:pStyle w:val="Standard"/>
        <w:tabs>
          <w:tab w:val="left" w:pos="282"/>
        </w:tabs>
        <w:spacing w:line="276" w:lineRule="auto"/>
        <w:jc w:val="both"/>
      </w:pPr>
      <w:r>
        <w:rPr>
          <w:rFonts w:eastAsia="Arial"/>
        </w:rPr>
        <w:t>4. Strony zgodnie ustalają, że dniem zapłaty jest dzień obciążenia rachunku bankowego Zamawiającego.</w:t>
      </w:r>
    </w:p>
    <w:p w:rsidR="00151FC5" w:rsidRDefault="00151FC5" w:rsidP="00151FC5">
      <w:pPr>
        <w:pStyle w:val="Standard"/>
        <w:tabs>
          <w:tab w:val="left" w:pos="282"/>
        </w:tabs>
        <w:spacing w:line="276" w:lineRule="auto"/>
        <w:jc w:val="both"/>
      </w:pPr>
      <w:r>
        <w:rPr>
          <w:color w:val="000000"/>
        </w:rPr>
        <w:t>5. Strony zgodnie ustalają, że w fakturze wskazane zostaną następujące dane:</w:t>
      </w:r>
    </w:p>
    <w:p w:rsidR="00151FC5" w:rsidRDefault="00151FC5" w:rsidP="00151FC5">
      <w:pPr>
        <w:pStyle w:val="Standard"/>
        <w:tabs>
          <w:tab w:val="left" w:pos="282"/>
        </w:tabs>
        <w:spacing w:line="276" w:lineRule="auto"/>
        <w:jc w:val="both"/>
      </w:pPr>
      <w:r>
        <w:t>Dla Zamawiającego:</w:t>
      </w:r>
    </w:p>
    <w:p w:rsidR="00151FC5" w:rsidRDefault="00151FC5" w:rsidP="00151FC5">
      <w:pPr>
        <w:pStyle w:val="Standard"/>
        <w:tabs>
          <w:tab w:val="left" w:pos="282"/>
        </w:tabs>
        <w:spacing w:line="276" w:lineRule="auto"/>
        <w:jc w:val="both"/>
      </w:pPr>
      <w:r>
        <w:t>Nabywca - Powiat Trzebnicki, ul. Ks. Dz. W. Bochenka 6, 55-100 Trzebnica NIP: 915-16-05-763</w:t>
      </w:r>
    </w:p>
    <w:p w:rsidR="00151FC5" w:rsidRDefault="00151FC5" w:rsidP="00151FC5">
      <w:pPr>
        <w:pStyle w:val="Standard"/>
        <w:tabs>
          <w:tab w:val="left" w:pos="282"/>
        </w:tabs>
        <w:spacing w:line="276" w:lineRule="auto"/>
        <w:jc w:val="both"/>
      </w:pPr>
      <w:r>
        <w:lastRenderedPageBreak/>
        <w:t>Odbiorca - Zarząd Dróg Powiatowych w Trzebnicy, ul. Łączna 1c, 55-100 Trzebnica,</w:t>
      </w:r>
    </w:p>
    <w:p w:rsidR="00151FC5" w:rsidRDefault="00151FC5" w:rsidP="00151FC5">
      <w:pPr>
        <w:pStyle w:val="Standard"/>
        <w:tabs>
          <w:tab w:val="left" w:pos="282"/>
        </w:tabs>
        <w:spacing w:line="276" w:lineRule="auto"/>
        <w:jc w:val="both"/>
      </w:pPr>
      <w:r>
        <w:t>Dla Wykonawcy:</w:t>
      </w:r>
    </w:p>
    <w:p w:rsidR="00151FC5" w:rsidRDefault="00151FC5" w:rsidP="00151FC5">
      <w:pPr>
        <w:pStyle w:val="Standard"/>
        <w:tabs>
          <w:tab w:val="left" w:pos="282"/>
        </w:tabs>
        <w:spacing w:line="276" w:lineRule="auto"/>
        <w:jc w:val="both"/>
      </w:pPr>
      <w:r>
        <w:rPr>
          <w:color w:val="000000"/>
        </w:rPr>
        <w:t>…................................................................................................................................................................................................................................................................................................................</w:t>
      </w:r>
    </w:p>
    <w:p w:rsidR="00151FC5" w:rsidRDefault="00151FC5" w:rsidP="00151FC5">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151FC5" w:rsidRDefault="00151FC5" w:rsidP="00151FC5">
      <w:pPr>
        <w:pStyle w:val="Standard"/>
        <w:tabs>
          <w:tab w:val="left" w:pos="282"/>
        </w:tabs>
        <w:spacing w:line="276" w:lineRule="auto"/>
        <w:jc w:val="both"/>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151FC5" w:rsidRDefault="00151FC5" w:rsidP="00151FC5">
      <w:pPr>
        <w:pStyle w:val="Standard"/>
        <w:tabs>
          <w:tab w:val="left" w:pos="282"/>
        </w:tabs>
        <w:spacing w:line="276" w:lineRule="auto"/>
        <w:jc w:val="both"/>
      </w:pPr>
      <w:r>
        <w:rPr>
          <w:color w:val="000000"/>
        </w:rPr>
        <w:t>8. W przypadku dokonania bezpośredniej zapłaty podwykonawcy lub dalszemu podwykonawcy, o których mowa w § 9 ust. 8, Zamawiający potrąca kwotę wypłaconego wynagrodzenia z wynagrodzenia należnego Wykonawcy.</w:t>
      </w:r>
    </w:p>
    <w:p w:rsidR="00151FC5" w:rsidRDefault="00151FC5" w:rsidP="00151FC5">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151FC5" w:rsidRDefault="00151FC5" w:rsidP="00151FC5">
      <w:pPr>
        <w:pStyle w:val="Standard"/>
        <w:tabs>
          <w:tab w:val="left" w:pos="282"/>
        </w:tabs>
        <w:spacing w:line="276" w:lineRule="auto"/>
        <w:jc w:val="center"/>
      </w:pPr>
      <w:r>
        <w:rPr>
          <w:b/>
          <w:bCs/>
          <w:color w:val="000000"/>
        </w:rPr>
        <w:t>§ 8</w:t>
      </w:r>
    </w:p>
    <w:p w:rsidR="00151FC5" w:rsidRDefault="00151FC5" w:rsidP="00151FC5">
      <w:pPr>
        <w:pStyle w:val="Standard"/>
        <w:tabs>
          <w:tab w:val="left" w:pos="282"/>
        </w:tabs>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151FC5" w:rsidRDefault="00151FC5" w:rsidP="00151FC5">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151FC5" w:rsidRDefault="00151FC5" w:rsidP="00151FC5">
      <w:pPr>
        <w:pStyle w:val="Standard"/>
        <w:tabs>
          <w:tab w:val="left" w:pos="282"/>
        </w:tabs>
        <w:spacing w:line="276" w:lineRule="auto"/>
        <w:jc w:val="both"/>
      </w:pPr>
      <w:r>
        <w:rPr>
          <w:color w:val="000000"/>
        </w:rPr>
        <w:t>2) nadzór nad mieniem, zagospodarowanie terenu budowy i ubezpieczenie budowy;</w:t>
      </w:r>
    </w:p>
    <w:p w:rsidR="00151FC5" w:rsidRDefault="00151FC5" w:rsidP="00151FC5">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151FC5" w:rsidRDefault="00151FC5" w:rsidP="00151FC5">
      <w:pPr>
        <w:pStyle w:val="Standard"/>
        <w:tabs>
          <w:tab w:val="left" w:pos="282"/>
        </w:tabs>
        <w:spacing w:line="276" w:lineRule="auto"/>
        <w:jc w:val="both"/>
      </w:pPr>
      <w:r>
        <w:rPr>
          <w:color w:val="000000"/>
        </w:rPr>
        <w:t>4) prowadzenie robót w sposób bezpieczny;</w:t>
      </w:r>
    </w:p>
    <w:p w:rsidR="00151FC5" w:rsidRDefault="00151FC5" w:rsidP="00151FC5">
      <w:pPr>
        <w:pStyle w:val="Standard"/>
        <w:tabs>
          <w:tab w:val="left" w:pos="282"/>
        </w:tabs>
        <w:spacing w:line="276" w:lineRule="auto"/>
        <w:jc w:val="both"/>
      </w:pPr>
      <w:r>
        <w:rPr>
          <w:color w:val="000000"/>
        </w:rPr>
        <w:t>5) obsługę geotechniczną i geodezyjną,</w:t>
      </w:r>
    </w:p>
    <w:p w:rsidR="00151FC5" w:rsidRDefault="00151FC5" w:rsidP="00151FC5">
      <w:pPr>
        <w:pStyle w:val="Standard"/>
        <w:tabs>
          <w:tab w:val="left" w:pos="282"/>
        </w:tabs>
        <w:spacing w:line="276" w:lineRule="auto"/>
        <w:jc w:val="both"/>
      </w:pPr>
      <w:r>
        <w:rPr>
          <w:color w:val="000000"/>
        </w:rPr>
        <w:t>6) przygotowanie dokumentacji powykonawczej,</w:t>
      </w:r>
    </w:p>
    <w:p w:rsidR="00151FC5" w:rsidRDefault="00151FC5" w:rsidP="00151FC5">
      <w:pPr>
        <w:pStyle w:val="Standard"/>
        <w:tabs>
          <w:tab w:val="left" w:pos="282"/>
        </w:tabs>
        <w:spacing w:line="276" w:lineRule="auto"/>
        <w:jc w:val="both"/>
      </w:pPr>
      <w:r>
        <w:rPr>
          <w:color w:val="000000"/>
        </w:rPr>
        <w:t>7) natychmiastowe usuwanie w sposób docelowy wszelkich szkód i awarii spowodowanych przez Wykonawcę w trakcie realizacji robót;</w:t>
      </w:r>
    </w:p>
    <w:p w:rsidR="00151FC5" w:rsidRDefault="00151FC5" w:rsidP="00151FC5">
      <w:pPr>
        <w:pStyle w:val="Standard"/>
        <w:tabs>
          <w:tab w:val="left" w:pos="282"/>
        </w:tabs>
        <w:spacing w:line="276" w:lineRule="auto"/>
        <w:jc w:val="both"/>
      </w:pPr>
      <w:r>
        <w:rPr>
          <w:color w:val="000000"/>
        </w:rPr>
        <w:t xml:space="preserve">8) wywóz, składowanie i utylizacja odpadów;                                                                                              </w:t>
      </w:r>
    </w:p>
    <w:p w:rsidR="00151FC5" w:rsidRDefault="00151FC5" w:rsidP="00151FC5">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151FC5" w:rsidRDefault="00151FC5" w:rsidP="00151FC5">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151FC5" w:rsidRDefault="00151FC5" w:rsidP="00151FC5">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151FC5" w:rsidRDefault="00151FC5" w:rsidP="00151FC5">
      <w:pPr>
        <w:pStyle w:val="Standard"/>
        <w:tabs>
          <w:tab w:val="left" w:pos="282"/>
        </w:tabs>
        <w:spacing w:line="276" w:lineRule="auto"/>
        <w:jc w:val="both"/>
      </w:pPr>
      <w:r>
        <w:rPr>
          <w:color w:val="000000"/>
        </w:rPr>
        <w:t xml:space="preserve">3. W szczególnie uzasadnionych okolicznościach, spowodowanych wprowadzeniem w trakcie </w:t>
      </w:r>
      <w:r>
        <w:rPr>
          <w:color w:val="000000"/>
        </w:rPr>
        <w:lastRenderedPageBreak/>
        <w:t>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151FC5" w:rsidRDefault="00151FC5" w:rsidP="00151FC5">
      <w:pPr>
        <w:pStyle w:val="Standard"/>
        <w:tabs>
          <w:tab w:val="left" w:pos="282"/>
        </w:tabs>
        <w:spacing w:line="276" w:lineRule="auto"/>
        <w:jc w:val="both"/>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151FC5" w:rsidRDefault="00151FC5" w:rsidP="00151FC5">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151FC5" w:rsidRDefault="00151FC5" w:rsidP="00151FC5">
      <w:pPr>
        <w:pStyle w:val="Standard"/>
        <w:jc w:val="both"/>
      </w:pPr>
      <w:r>
        <w:rPr>
          <w:color w:val="000000"/>
        </w:rPr>
        <w:t>6.</w:t>
      </w:r>
      <w:r>
        <w:rPr>
          <w:bCs/>
          <w:spacing w:val="-2"/>
        </w:rPr>
        <w:t xml:space="preserve"> Kwota wynagrodzenia obejmuje wszelkie koszty, jakie Wykonawca musi ponieść w celu wykonania umowy.</w:t>
      </w:r>
    </w:p>
    <w:p w:rsidR="00151FC5" w:rsidRDefault="00151FC5" w:rsidP="00151FC5">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151FC5" w:rsidRDefault="00151FC5" w:rsidP="00151FC5">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151FC5" w:rsidRDefault="00151FC5" w:rsidP="00151FC5">
      <w:pPr>
        <w:pStyle w:val="Standard"/>
        <w:tabs>
          <w:tab w:val="left" w:pos="282"/>
        </w:tabs>
        <w:spacing w:line="276" w:lineRule="auto"/>
        <w:jc w:val="center"/>
        <w:rPr>
          <w:b/>
          <w:bCs/>
        </w:rPr>
      </w:pPr>
    </w:p>
    <w:p w:rsidR="00151FC5" w:rsidRDefault="00151FC5" w:rsidP="00151FC5">
      <w:pPr>
        <w:pStyle w:val="Standard"/>
        <w:tabs>
          <w:tab w:val="left" w:pos="282"/>
        </w:tabs>
        <w:spacing w:line="276" w:lineRule="auto"/>
        <w:jc w:val="center"/>
      </w:pPr>
      <w:r>
        <w:rPr>
          <w:b/>
          <w:bCs/>
        </w:rPr>
        <w:t>§ 9</w:t>
      </w:r>
    </w:p>
    <w:p w:rsidR="00151FC5" w:rsidRDefault="00151FC5" w:rsidP="00151FC5">
      <w:pPr>
        <w:pStyle w:val="Standard"/>
        <w:numPr>
          <w:ilvl w:val="0"/>
          <w:numId w:val="23"/>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151FC5" w:rsidRDefault="00151FC5" w:rsidP="00151FC5">
      <w:pPr>
        <w:pStyle w:val="Standard"/>
        <w:numPr>
          <w:ilvl w:val="0"/>
          <w:numId w:val="4"/>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151FC5" w:rsidRDefault="00151FC5" w:rsidP="00151FC5">
      <w:pPr>
        <w:pStyle w:val="Standard"/>
        <w:numPr>
          <w:ilvl w:val="0"/>
          <w:numId w:val="4"/>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151FC5" w:rsidRDefault="00151FC5" w:rsidP="00151FC5">
      <w:pPr>
        <w:pStyle w:val="Standard"/>
        <w:numPr>
          <w:ilvl w:val="0"/>
          <w:numId w:val="4"/>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151FC5" w:rsidRDefault="00151FC5" w:rsidP="00151FC5">
      <w:pPr>
        <w:pStyle w:val="Standard"/>
        <w:numPr>
          <w:ilvl w:val="0"/>
          <w:numId w:val="4"/>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151FC5" w:rsidRDefault="00151FC5" w:rsidP="00151FC5">
      <w:pPr>
        <w:pStyle w:val="Standard"/>
        <w:numPr>
          <w:ilvl w:val="0"/>
          <w:numId w:val="4"/>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51FC5" w:rsidRDefault="00151FC5" w:rsidP="00151FC5">
      <w:pPr>
        <w:pStyle w:val="Standard"/>
        <w:numPr>
          <w:ilvl w:val="0"/>
          <w:numId w:val="4"/>
        </w:numPr>
        <w:tabs>
          <w:tab w:val="left" w:pos="-438"/>
        </w:tabs>
        <w:spacing w:line="276" w:lineRule="auto"/>
        <w:jc w:val="both"/>
      </w:pPr>
      <w:r>
        <w:t xml:space="preserve">Jeżeli termin zapłaty wynagrodzenia, o którym mowa w ustępie powyżej jest dłuższy niż 30 </w:t>
      </w:r>
      <w:r>
        <w:lastRenderedPageBreak/>
        <w:t>dni, Zamawiający poinformuje o tym Wykonawcę i wezwie go do doprowadzenia do zmiany tej umowy pod rygorem wystąpienia o zapłatę kary umownej, o którym mowa w § 16 ust. 1 pkt 8.</w:t>
      </w:r>
    </w:p>
    <w:p w:rsidR="00151FC5" w:rsidRDefault="00151FC5" w:rsidP="00151FC5">
      <w:pPr>
        <w:pStyle w:val="Standard"/>
        <w:numPr>
          <w:ilvl w:val="0"/>
          <w:numId w:val="4"/>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151FC5" w:rsidRDefault="00151FC5" w:rsidP="00151FC5">
      <w:pPr>
        <w:pStyle w:val="Standard"/>
        <w:widowControl/>
        <w:numPr>
          <w:ilvl w:val="0"/>
          <w:numId w:val="4"/>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151FC5" w:rsidRDefault="00151FC5" w:rsidP="00151FC5">
      <w:pPr>
        <w:pStyle w:val="Standard"/>
        <w:numPr>
          <w:ilvl w:val="0"/>
          <w:numId w:val="4"/>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151FC5" w:rsidRDefault="00151FC5" w:rsidP="00151FC5">
      <w:pPr>
        <w:pStyle w:val="Standard"/>
        <w:numPr>
          <w:ilvl w:val="0"/>
          <w:numId w:val="4"/>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151FC5" w:rsidRDefault="00151FC5" w:rsidP="00151FC5">
      <w:pPr>
        <w:pStyle w:val="Standard"/>
        <w:numPr>
          <w:ilvl w:val="0"/>
          <w:numId w:val="4"/>
        </w:numPr>
        <w:tabs>
          <w:tab w:val="left" w:pos="-438"/>
        </w:tabs>
        <w:spacing w:line="276" w:lineRule="auto"/>
        <w:jc w:val="both"/>
      </w:pPr>
      <w:r>
        <w:t>Zamawiający nie ponosi odpowiedzialności za zapłatę wynagrodzenia za roboty budowlane wykonane przez podwykonawcę lub dalszego podwykonawcę w przypadku:</w:t>
      </w:r>
    </w:p>
    <w:p w:rsidR="00151FC5" w:rsidRDefault="00151FC5" w:rsidP="00151FC5">
      <w:pPr>
        <w:pStyle w:val="Standard"/>
        <w:widowControl/>
        <w:numPr>
          <w:ilvl w:val="0"/>
          <w:numId w:val="24"/>
        </w:numPr>
        <w:suppressAutoHyphens w:val="0"/>
        <w:spacing w:line="276" w:lineRule="auto"/>
        <w:jc w:val="both"/>
      </w:pPr>
      <w:r>
        <w:t>zawarcia umowy z podwykonawcą lub dalszym podwykonawcą lub zmiany takiej umowy bez pisemnej zgody Zamawiającego,</w:t>
      </w:r>
    </w:p>
    <w:p w:rsidR="00151FC5" w:rsidRDefault="00151FC5" w:rsidP="00151FC5">
      <w:pPr>
        <w:pStyle w:val="Standard"/>
        <w:widowControl/>
        <w:numPr>
          <w:ilvl w:val="0"/>
          <w:numId w:val="15"/>
        </w:numPr>
        <w:suppressAutoHyphens w:val="0"/>
        <w:spacing w:line="276" w:lineRule="auto"/>
        <w:jc w:val="both"/>
      </w:pPr>
      <w:r>
        <w:t>zmiany warunków umowy z podwykonawcą lub dalszym podwykonawcą bez zgody Zamawiającego,</w:t>
      </w:r>
    </w:p>
    <w:p w:rsidR="00151FC5" w:rsidRDefault="00151FC5" w:rsidP="00151FC5">
      <w:pPr>
        <w:pStyle w:val="Standard"/>
        <w:widowControl/>
        <w:numPr>
          <w:ilvl w:val="0"/>
          <w:numId w:val="15"/>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151FC5" w:rsidRDefault="00151FC5" w:rsidP="00151FC5">
      <w:pPr>
        <w:pStyle w:val="Standard"/>
        <w:numPr>
          <w:ilvl w:val="0"/>
          <w:numId w:val="4"/>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r>
        <w:rPr>
          <w:rFonts w:eastAsia="Arial"/>
          <w:b/>
          <w:bCs/>
          <w:color w:val="000000"/>
        </w:rPr>
        <w:t xml:space="preserve"> </w:t>
      </w:r>
      <w:r>
        <w:rPr>
          <w:b/>
          <w:bCs/>
          <w:color w:val="000000"/>
        </w:rPr>
        <w:t xml:space="preserve"> </w:t>
      </w:r>
    </w:p>
    <w:p w:rsidR="00151FC5" w:rsidRDefault="00151FC5" w:rsidP="00151FC5">
      <w:pPr>
        <w:pStyle w:val="Standard"/>
        <w:tabs>
          <w:tab w:val="left" w:pos="282"/>
        </w:tabs>
        <w:spacing w:line="276" w:lineRule="auto"/>
        <w:jc w:val="center"/>
      </w:pPr>
      <w:r>
        <w:rPr>
          <w:b/>
          <w:bCs/>
          <w:color w:val="000000"/>
        </w:rPr>
        <w:t>§ 10</w:t>
      </w:r>
    </w:p>
    <w:p w:rsidR="00151FC5" w:rsidRDefault="00151FC5" w:rsidP="00151FC5">
      <w:pPr>
        <w:pStyle w:val="Standard"/>
        <w:numPr>
          <w:ilvl w:val="0"/>
          <w:numId w:val="25"/>
        </w:numPr>
        <w:tabs>
          <w:tab w:val="left" w:pos="-78"/>
        </w:tabs>
        <w:spacing w:line="276" w:lineRule="auto"/>
        <w:jc w:val="both"/>
      </w:pPr>
      <w:r>
        <w:rPr>
          <w:color w:val="000000"/>
        </w:rPr>
        <w:t xml:space="preserve">Zamawiający dopuszcza możliwość wprowadzenia robót zamiennych w razie wystąpienia okoliczności, których nie można było przewidzieć w dniu zawarcia umowy.                                                                    </w:t>
      </w:r>
    </w:p>
    <w:p w:rsidR="00151FC5" w:rsidRDefault="00151FC5" w:rsidP="00151FC5">
      <w:pPr>
        <w:pStyle w:val="Standard"/>
        <w:numPr>
          <w:ilvl w:val="0"/>
          <w:numId w:val="5"/>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151FC5" w:rsidRDefault="00151FC5" w:rsidP="00151FC5">
      <w:pPr>
        <w:pStyle w:val="Standard"/>
        <w:numPr>
          <w:ilvl w:val="0"/>
          <w:numId w:val="5"/>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151FC5" w:rsidRDefault="00151FC5" w:rsidP="00151FC5">
      <w:pPr>
        <w:pStyle w:val="Standard"/>
        <w:numPr>
          <w:ilvl w:val="0"/>
          <w:numId w:val="5"/>
        </w:numPr>
        <w:spacing w:line="276" w:lineRule="auto"/>
        <w:jc w:val="both"/>
      </w:pPr>
      <w:r>
        <w:rPr>
          <w:rStyle w:val="Domylnaczcionkaakapitu8"/>
        </w:rPr>
        <w:t xml:space="preserve">Wycenę robót zamiennych Wykonawca proponuje, a Zamawiający zatwierdza na podstawie cen </w:t>
      </w:r>
      <w:r>
        <w:rPr>
          <w:rStyle w:val="Domylnaczcionkaakapitu8"/>
        </w:rPr>
        <w:lastRenderedPageBreak/>
        <w:t xml:space="preserve">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 kwartału 2021 r. (ceny średnie). Podstawę odbioru robót zamiennych stanowi obmiar wykonanych robót zamiennych.</w:t>
      </w:r>
    </w:p>
    <w:p w:rsidR="00151FC5" w:rsidRDefault="00151FC5" w:rsidP="00151FC5">
      <w:pPr>
        <w:pStyle w:val="Akapitzlist"/>
        <w:suppressAutoHyphens w:val="0"/>
        <w:spacing w:after="0"/>
        <w:jc w:val="center"/>
      </w:pPr>
      <w:r>
        <w:rPr>
          <w:rFonts w:ascii="Times New Roman" w:hAnsi="Times New Roman" w:cs="Times New Roman"/>
          <w:b/>
          <w:sz w:val="24"/>
          <w:szCs w:val="24"/>
        </w:rPr>
        <w:t>§ 10a</w:t>
      </w:r>
    </w:p>
    <w:p w:rsidR="00151FC5" w:rsidRDefault="00151FC5" w:rsidP="00151FC5">
      <w:pPr>
        <w:pStyle w:val="Standard"/>
        <w:jc w:val="center"/>
        <w:rPr>
          <w:b/>
        </w:rPr>
      </w:pPr>
    </w:p>
    <w:p w:rsidR="00151FC5" w:rsidRDefault="00151FC5" w:rsidP="00151FC5">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151FC5" w:rsidRDefault="00151FC5" w:rsidP="00151FC5">
      <w:pPr>
        <w:pStyle w:val="Standard"/>
        <w:jc w:val="both"/>
      </w:pPr>
      <w:r>
        <w:t>2. Inspektorem ochrony danych w ………………. jest pracownik dostępny pod adresem: ……………………….</w:t>
      </w:r>
    </w:p>
    <w:p w:rsidR="00151FC5" w:rsidRDefault="00151FC5" w:rsidP="00151FC5">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151FC5" w:rsidRDefault="00151FC5" w:rsidP="00151FC5">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151FC5" w:rsidRDefault="00151FC5" w:rsidP="00151FC5">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151FC5" w:rsidRDefault="00151FC5" w:rsidP="00151FC5">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151FC5" w:rsidRDefault="00151FC5" w:rsidP="00151FC5">
      <w:pPr>
        <w:pStyle w:val="Standard"/>
        <w:jc w:val="both"/>
      </w:pPr>
      <w:r>
        <w:t>7. Dane udostępnione przez wykonawcę nie będą podlegały udostępnieniu podmiotom trzecim. Odbiorcami danych będą tylko instytucje upoważnione z mocy prawa.</w:t>
      </w:r>
    </w:p>
    <w:p w:rsidR="00151FC5" w:rsidRDefault="00151FC5" w:rsidP="00151FC5">
      <w:pPr>
        <w:pStyle w:val="Standard"/>
        <w:jc w:val="both"/>
      </w:pPr>
      <w:r>
        <w:t>8. Dane udostępnione przez wykonawcę nie będą podlegały profilowaniu.</w:t>
      </w:r>
    </w:p>
    <w:p w:rsidR="00151FC5" w:rsidRDefault="00151FC5" w:rsidP="00151FC5">
      <w:pPr>
        <w:pStyle w:val="Standard"/>
        <w:jc w:val="both"/>
      </w:pPr>
      <w:r>
        <w:t>9. Administrator danych nie ma zamiaru przekazywać danych osobowych do państwa trzeciego lub organizacji międzynarodowej.</w:t>
      </w:r>
    </w:p>
    <w:p w:rsidR="00151FC5" w:rsidRDefault="00151FC5" w:rsidP="00151FC5">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151FC5" w:rsidRDefault="00151FC5" w:rsidP="00151FC5">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151FC5" w:rsidRDefault="00151FC5" w:rsidP="00151FC5">
      <w:pPr>
        <w:pStyle w:val="Standard"/>
        <w:jc w:val="both"/>
      </w:pPr>
    </w:p>
    <w:p w:rsidR="00151FC5" w:rsidRDefault="00151FC5" w:rsidP="00151FC5">
      <w:pPr>
        <w:pStyle w:val="Standard"/>
        <w:tabs>
          <w:tab w:val="left" w:pos="282"/>
        </w:tabs>
        <w:spacing w:line="276" w:lineRule="auto"/>
        <w:jc w:val="center"/>
        <w:rPr>
          <w:b/>
          <w:bCs/>
          <w:color w:val="000000"/>
        </w:rPr>
      </w:pPr>
    </w:p>
    <w:p w:rsidR="00151FC5" w:rsidRDefault="00151FC5" w:rsidP="00151FC5">
      <w:pPr>
        <w:pStyle w:val="Standard"/>
        <w:tabs>
          <w:tab w:val="left" w:pos="282"/>
        </w:tabs>
        <w:spacing w:line="276" w:lineRule="auto"/>
        <w:jc w:val="center"/>
      </w:pPr>
      <w:r>
        <w:rPr>
          <w:b/>
          <w:bCs/>
          <w:color w:val="000000"/>
        </w:rPr>
        <w:t>§ 11</w:t>
      </w:r>
    </w:p>
    <w:p w:rsidR="00151FC5" w:rsidRDefault="00151FC5" w:rsidP="00151FC5">
      <w:pPr>
        <w:pStyle w:val="Standard"/>
        <w:numPr>
          <w:ilvl w:val="0"/>
          <w:numId w:val="26"/>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151FC5" w:rsidRDefault="00151FC5" w:rsidP="00151FC5">
      <w:pPr>
        <w:pStyle w:val="Standard"/>
        <w:numPr>
          <w:ilvl w:val="0"/>
          <w:numId w:val="6"/>
        </w:numPr>
        <w:tabs>
          <w:tab w:val="left" w:pos="-78"/>
        </w:tabs>
        <w:spacing w:line="276" w:lineRule="auto"/>
        <w:jc w:val="both"/>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xml:space="preserve">, w tym utraty, zniszczenia lub uszkodzenia na skutek zdarzeń losowych o </w:t>
      </w:r>
      <w:r>
        <w:rPr>
          <w:color w:val="000000"/>
        </w:rPr>
        <w:lastRenderedPageBreak/>
        <w:t>charakterze nagłym i niespodziewanym.</w:t>
      </w:r>
    </w:p>
    <w:p w:rsidR="00151FC5" w:rsidRDefault="00151FC5" w:rsidP="00151FC5">
      <w:pPr>
        <w:pStyle w:val="Standard"/>
        <w:numPr>
          <w:ilvl w:val="0"/>
          <w:numId w:val="6"/>
        </w:numPr>
        <w:tabs>
          <w:tab w:val="left" w:pos="-78"/>
        </w:tabs>
        <w:spacing w:line="276" w:lineRule="auto"/>
        <w:jc w:val="both"/>
      </w:pPr>
      <w:r>
        <w:rPr>
          <w:color w:val="000000"/>
        </w:rPr>
        <w:t>Wykonawca zobowiązany jest utrzymywać ubezpieczenie, o którym mowa w ust. 1 i w ust. 2, przez cały okres realizacji przedmiotu umowy, tj. do czasu dokonania przez Zamawiającego końcowego odbioru przedmiotu umowy na sumę ubezpieczenia wynoszącą każdorazowo co najmniej 500.000,00 zł.</w:t>
      </w:r>
    </w:p>
    <w:p w:rsidR="00151FC5" w:rsidRDefault="00151FC5" w:rsidP="00151FC5">
      <w:pPr>
        <w:pStyle w:val="Standard"/>
        <w:numPr>
          <w:ilvl w:val="0"/>
          <w:numId w:val="6"/>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151FC5" w:rsidRDefault="00151FC5" w:rsidP="00151FC5">
      <w:pPr>
        <w:pStyle w:val="Standard"/>
        <w:numPr>
          <w:ilvl w:val="0"/>
          <w:numId w:val="6"/>
        </w:numPr>
        <w:tabs>
          <w:tab w:val="left" w:pos="-78"/>
        </w:tabs>
        <w:spacing w:line="276" w:lineRule="auto"/>
        <w:jc w:val="both"/>
      </w:pPr>
      <w:r>
        <w:rPr>
          <w:color w:val="000000"/>
        </w:rPr>
        <w:t>Wykonawca zobowiązany jest również przedłożyć Zamawiającemu kopie dowodów wpłat(-y) składki ubezpieczeniowej lub każdej jej raty, nie później niż w dniu upływu terminu(-ów) zapłaty.</w:t>
      </w:r>
    </w:p>
    <w:p w:rsidR="00151FC5" w:rsidRDefault="00151FC5" w:rsidP="00151FC5">
      <w:pPr>
        <w:pStyle w:val="Standard"/>
        <w:tabs>
          <w:tab w:val="left" w:pos="282"/>
        </w:tabs>
        <w:spacing w:line="276" w:lineRule="auto"/>
        <w:jc w:val="both"/>
        <w:rPr>
          <w:color w:val="000000"/>
        </w:rPr>
      </w:pPr>
    </w:p>
    <w:p w:rsidR="00151FC5" w:rsidRDefault="00151FC5" w:rsidP="00151FC5">
      <w:pPr>
        <w:pStyle w:val="Standard"/>
        <w:tabs>
          <w:tab w:val="left" w:pos="282"/>
        </w:tabs>
        <w:spacing w:line="276" w:lineRule="auto"/>
        <w:jc w:val="center"/>
      </w:pPr>
      <w:r>
        <w:rPr>
          <w:b/>
          <w:bCs/>
          <w:color w:val="000000"/>
        </w:rPr>
        <w:t>§ 12</w:t>
      </w:r>
    </w:p>
    <w:p w:rsidR="00151FC5" w:rsidRDefault="00151FC5" w:rsidP="00151FC5">
      <w:pPr>
        <w:pStyle w:val="Standard"/>
        <w:numPr>
          <w:ilvl w:val="0"/>
          <w:numId w:val="27"/>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151FC5" w:rsidRDefault="00151FC5" w:rsidP="00151FC5">
      <w:pPr>
        <w:pStyle w:val="Standard"/>
        <w:numPr>
          <w:ilvl w:val="0"/>
          <w:numId w:val="7"/>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151FC5" w:rsidRDefault="00151FC5" w:rsidP="00151FC5">
      <w:pPr>
        <w:pStyle w:val="Standard"/>
        <w:numPr>
          <w:ilvl w:val="0"/>
          <w:numId w:val="7"/>
        </w:numPr>
        <w:tabs>
          <w:tab w:val="left" w:pos="-78"/>
        </w:tabs>
        <w:spacing w:line="276" w:lineRule="auto"/>
        <w:jc w:val="both"/>
      </w:pPr>
      <w:r>
        <w:rPr>
          <w:color w:val="000000"/>
        </w:rPr>
        <w:t>Kwota zabezpieczenia, o której mowa wyżej, zostanie zwolniona:</w:t>
      </w:r>
    </w:p>
    <w:p w:rsidR="00151FC5" w:rsidRDefault="00151FC5" w:rsidP="00151FC5">
      <w:pPr>
        <w:pStyle w:val="Standard"/>
        <w:numPr>
          <w:ilvl w:val="0"/>
          <w:numId w:val="28"/>
        </w:numPr>
        <w:tabs>
          <w:tab w:val="left" w:pos="-78"/>
        </w:tabs>
        <w:spacing w:line="276" w:lineRule="auto"/>
        <w:jc w:val="both"/>
      </w:pPr>
      <w:r>
        <w:rPr>
          <w:color w:val="000000"/>
        </w:rPr>
        <w:t>70% kwoty zabezpieczenia należytego wykonania umowy, Zamawiający zwróci w terminie 30 dni od wykonania zamówienia po bezusterkowym odbiorze przedmiotu umowy,</w:t>
      </w:r>
    </w:p>
    <w:p w:rsidR="00151FC5" w:rsidRDefault="00151FC5" w:rsidP="00151FC5">
      <w:pPr>
        <w:pStyle w:val="Standard"/>
        <w:numPr>
          <w:ilvl w:val="0"/>
          <w:numId w:val="8"/>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151FC5" w:rsidRDefault="00151FC5" w:rsidP="00151FC5">
      <w:pPr>
        <w:pStyle w:val="Standard"/>
        <w:tabs>
          <w:tab w:val="left" w:pos="282"/>
        </w:tabs>
        <w:spacing w:line="276" w:lineRule="auto"/>
        <w:jc w:val="center"/>
      </w:pPr>
      <w:r>
        <w:rPr>
          <w:b/>
          <w:bCs/>
          <w:color w:val="000000"/>
        </w:rPr>
        <w:t>§ 13</w:t>
      </w:r>
    </w:p>
    <w:p w:rsidR="00151FC5" w:rsidRDefault="00151FC5" w:rsidP="00151FC5">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151FC5" w:rsidRDefault="00151FC5" w:rsidP="00151FC5">
      <w:pPr>
        <w:pStyle w:val="Standard"/>
        <w:tabs>
          <w:tab w:val="left" w:pos="282"/>
        </w:tabs>
        <w:spacing w:line="276" w:lineRule="auto"/>
        <w:jc w:val="center"/>
      </w:pPr>
      <w:r>
        <w:rPr>
          <w:b/>
          <w:bCs/>
          <w:color w:val="000000"/>
        </w:rPr>
        <w:t>§ 14</w:t>
      </w:r>
    </w:p>
    <w:p w:rsidR="00151FC5" w:rsidRDefault="00151FC5" w:rsidP="00151FC5">
      <w:pPr>
        <w:pStyle w:val="Standard"/>
        <w:numPr>
          <w:ilvl w:val="0"/>
          <w:numId w:val="29"/>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151FC5" w:rsidRDefault="00151FC5" w:rsidP="00151FC5">
      <w:pPr>
        <w:pStyle w:val="Standard"/>
        <w:numPr>
          <w:ilvl w:val="0"/>
          <w:numId w:val="9"/>
        </w:numPr>
        <w:tabs>
          <w:tab w:val="left" w:pos="-78"/>
        </w:tabs>
        <w:spacing w:line="276" w:lineRule="auto"/>
        <w:jc w:val="both"/>
      </w:pPr>
      <w:r>
        <w:rPr>
          <w:color w:val="000000"/>
        </w:rPr>
        <w:t>Odbiór końcowy zostanie potwierdzony protokołem odbioru podpisanym przez Wykonawcę, Inspektora Nadzoru, Zamawiającego, Kierownika Budowy.</w:t>
      </w:r>
    </w:p>
    <w:p w:rsidR="00151FC5" w:rsidRDefault="00151FC5" w:rsidP="00151FC5">
      <w:pPr>
        <w:pStyle w:val="Standard"/>
        <w:numPr>
          <w:ilvl w:val="0"/>
          <w:numId w:val="9"/>
        </w:numPr>
        <w:tabs>
          <w:tab w:val="left" w:pos="-78"/>
        </w:tabs>
        <w:spacing w:line="276" w:lineRule="auto"/>
        <w:jc w:val="both"/>
      </w:pPr>
      <w:r>
        <w:rPr>
          <w:color w:val="000000"/>
        </w:rPr>
        <w:t xml:space="preserve">Do  zgłoszenia robót do odbioru końcowego Wykonawca dołączy dokumenty wymienione </w:t>
      </w:r>
      <w:r>
        <w:t>w § 13.</w:t>
      </w:r>
    </w:p>
    <w:p w:rsidR="00151FC5" w:rsidRDefault="00151FC5" w:rsidP="00151FC5">
      <w:pPr>
        <w:pStyle w:val="Standard"/>
        <w:tabs>
          <w:tab w:val="left" w:pos="282"/>
        </w:tabs>
        <w:spacing w:line="276" w:lineRule="auto"/>
        <w:jc w:val="center"/>
      </w:pPr>
      <w:r>
        <w:rPr>
          <w:b/>
          <w:bCs/>
          <w:color w:val="000000"/>
        </w:rPr>
        <w:t>§ 15</w:t>
      </w:r>
    </w:p>
    <w:p w:rsidR="00151FC5" w:rsidRDefault="00151FC5" w:rsidP="00151FC5">
      <w:pPr>
        <w:pStyle w:val="Standard"/>
        <w:numPr>
          <w:ilvl w:val="0"/>
          <w:numId w:val="30"/>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151FC5" w:rsidRDefault="00151FC5" w:rsidP="00151FC5">
      <w:pPr>
        <w:pStyle w:val="Standard"/>
        <w:numPr>
          <w:ilvl w:val="0"/>
          <w:numId w:val="10"/>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151FC5" w:rsidRDefault="00151FC5" w:rsidP="00151FC5">
      <w:pPr>
        <w:pStyle w:val="Standard"/>
        <w:numPr>
          <w:ilvl w:val="0"/>
          <w:numId w:val="10"/>
        </w:numPr>
        <w:tabs>
          <w:tab w:val="left" w:pos="-78"/>
        </w:tabs>
        <w:spacing w:line="276" w:lineRule="auto"/>
        <w:jc w:val="both"/>
      </w:pPr>
      <w:r>
        <w:rPr>
          <w:color w:val="000000"/>
        </w:rPr>
        <w:t xml:space="preserve">Strony postanawiają, że w okresie obowiązywania gwarancji będą raz w roku dokonywane </w:t>
      </w:r>
      <w:r>
        <w:rPr>
          <w:color w:val="000000"/>
        </w:rPr>
        <w:lastRenderedPageBreak/>
        <w:t>przeglądy gwarancyjne w terminach wyznaczonych przez Zamawiającego. O planowanym  terminie przeglądu gwarancyjnego Zamawiający zawiadomi Wykonawcę i Inspektora Nadzoru pisemnie za pomocą faksu (e-mail), co najmniej na 10 dni przed terminem przeglądu.</w:t>
      </w:r>
    </w:p>
    <w:p w:rsidR="00151FC5" w:rsidRDefault="00151FC5" w:rsidP="00151FC5">
      <w:pPr>
        <w:pStyle w:val="Standard"/>
        <w:numPr>
          <w:ilvl w:val="0"/>
          <w:numId w:val="10"/>
        </w:numPr>
        <w:tabs>
          <w:tab w:val="left" w:pos="-78"/>
        </w:tabs>
        <w:spacing w:line="276" w:lineRule="auto"/>
        <w:jc w:val="both"/>
      </w:pPr>
      <w:r>
        <w:rPr>
          <w:color w:val="000000"/>
        </w:rPr>
        <w:t>Protokół z przeglądu pogwarancyjnego (wraz listą ewentualnych wad oraz sposobem i terminami na ich usunięcie) zostanie podpisany przez Zamawiającego, Wykonawcę i Inspektora Nadzoru.</w:t>
      </w:r>
    </w:p>
    <w:p w:rsidR="00151FC5" w:rsidRDefault="00151FC5" w:rsidP="00151FC5">
      <w:pPr>
        <w:pStyle w:val="Standard"/>
        <w:numPr>
          <w:ilvl w:val="0"/>
          <w:numId w:val="10"/>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151FC5" w:rsidRDefault="00151FC5" w:rsidP="00151FC5">
      <w:pPr>
        <w:pStyle w:val="Standard"/>
        <w:numPr>
          <w:ilvl w:val="0"/>
          <w:numId w:val="10"/>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151FC5" w:rsidRDefault="00151FC5" w:rsidP="00151FC5">
      <w:pPr>
        <w:pStyle w:val="Standard"/>
        <w:tabs>
          <w:tab w:val="left" w:pos="282"/>
        </w:tabs>
        <w:spacing w:line="276" w:lineRule="auto"/>
        <w:jc w:val="center"/>
      </w:pPr>
      <w:r>
        <w:rPr>
          <w:b/>
          <w:bCs/>
          <w:color w:val="000000"/>
        </w:rPr>
        <w:t>§ 16</w:t>
      </w:r>
    </w:p>
    <w:p w:rsidR="00151FC5" w:rsidRDefault="00151FC5" w:rsidP="00151FC5">
      <w:pPr>
        <w:pStyle w:val="Standard"/>
        <w:tabs>
          <w:tab w:val="left" w:pos="282"/>
        </w:tabs>
        <w:spacing w:line="276" w:lineRule="auto"/>
        <w:jc w:val="both"/>
      </w:pPr>
      <w:r>
        <w:rPr>
          <w:color w:val="000000"/>
        </w:rPr>
        <w:t>1. Zamawiający może żądać od Wykonawcy zapłaty kar umownych w następujących przypadkach:</w:t>
      </w:r>
    </w:p>
    <w:p w:rsidR="00151FC5" w:rsidRDefault="00151FC5" w:rsidP="00151FC5">
      <w:pPr>
        <w:pStyle w:val="Standard"/>
        <w:numPr>
          <w:ilvl w:val="0"/>
          <w:numId w:val="31"/>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151FC5" w:rsidRDefault="00151FC5" w:rsidP="00151FC5">
      <w:pPr>
        <w:pStyle w:val="Standard"/>
        <w:numPr>
          <w:ilvl w:val="0"/>
          <w:numId w:val="11"/>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151FC5" w:rsidRDefault="00151FC5" w:rsidP="00151FC5">
      <w:pPr>
        <w:pStyle w:val="Standard"/>
        <w:numPr>
          <w:ilvl w:val="0"/>
          <w:numId w:val="11"/>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151FC5" w:rsidRDefault="00151FC5" w:rsidP="00151FC5">
      <w:pPr>
        <w:pStyle w:val="Standard"/>
        <w:numPr>
          <w:ilvl w:val="0"/>
          <w:numId w:val="11"/>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151FC5" w:rsidRDefault="00151FC5" w:rsidP="00151FC5">
      <w:pPr>
        <w:pStyle w:val="Standard"/>
        <w:numPr>
          <w:ilvl w:val="0"/>
          <w:numId w:val="11"/>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151FC5" w:rsidRDefault="00151FC5" w:rsidP="00151FC5">
      <w:pPr>
        <w:pStyle w:val="Standard"/>
        <w:numPr>
          <w:ilvl w:val="0"/>
          <w:numId w:val="11"/>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151FC5" w:rsidRDefault="00151FC5" w:rsidP="00151FC5">
      <w:pPr>
        <w:pStyle w:val="Standard"/>
        <w:numPr>
          <w:ilvl w:val="0"/>
          <w:numId w:val="11"/>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151FC5" w:rsidRDefault="00151FC5" w:rsidP="00151FC5">
      <w:pPr>
        <w:pStyle w:val="Standard"/>
        <w:numPr>
          <w:ilvl w:val="0"/>
          <w:numId w:val="11"/>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151FC5" w:rsidRDefault="00151FC5" w:rsidP="00151FC5">
      <w:pPr>
        <w:pStyle w:val="Standard"/>
        <w:numPr>
          <w:ilvl w:val="0"/>
          <w:numId w:val="11"/>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151FC5" w:rsidRDefault="00151FC5" w:rsidP="00151FC5">
      <w:pPr>
        <w:pStyle w:val="Standard"/>
        <w:numPr>
          <w:ilvl w:val="0"/>
          <w:numId w:val="11"/>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151FC5" w:rsidRDefault="00151FC5" w:rsidP="00151FC5">
      <w:pPr>
        <w:pStyle w:val="Standard"/>
        <w:numPr>
          <w:ilvl w:val="0"/>
          <w:numId w:val="11"/>
        </w:numPr>
        <w:tabs>
          <w:tab w:val="left" w:pos="-320"/>
        </w:tabs>
        <w:spacing w:line="276" w:lineRule="auto"/>
        <w:jc w:val="both"/>
      </w:pPr>
      <w:r>
        <w:rPr>
          <w:bCs/>
          <w:color w:val="000000"/>
        </w:rPr>
        <w:t xml:space="preserve">za zwłokę w odbiorze placu budowy, w terminie wskazanym zgodnie z § 2 ust. 1 - w </w:t>
      </w:r>
      <w:r>
        <w:rPr>
          <w:bCs/>
          <w:color w:val="000000"/>
        </w:rPr>
        <w:lastRenderedPageBreak/>
        <w:t>wysokości 0,</w:t>
      </w:r>
      <w:r>
        <w:rPr>
          <w:color w:val="000000"/>
        </w:rPr>
        <w:t xml:space="preserve">3 % wynagrodzenia brutto określonego w § 6, za każdy dzień </w:t>
      </w:r>
      <w:r>
        <w:rPr>
          <w:bCs/>
          <w:color w:val="000000"/>
        </w:rPr>
        <w:t xml:space="preserve"> zwłoki</w:t>
      </w:r>
      <w:r>
        <w:rPr>
          <w:color w:val="000000"/>
        </w:rPr>
        <w:t>;</w:t>
      </w:r>
    </w:p>
    <w:p w:rsidR="00151FC5" w:rsidRDefault="00151FC5" w:rsidP="00151FC5">
      <w:pPr>
        <w:pStyle w:val="Standard"/>
        <w:numPr>
          <w:ilvl w:val="0"/>
          <w:numId w:val="11"/>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151FC5" w:rsidRDefault="00151FC5" w:rsidP="00151FC5">
      <w:pPr>
        <w:pStyle w:val="Standard"/>
        <w:numPr>
          <w:ilvl w:val="0"/>
          <w:numId w:val="11"/>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151FC5" w:rsidRDefault="00151FC5" w:rsidP="00151FC5">
      <w:pPr>
        <w:pStyle w:val="Standard"/>
        <w:numPr>
          <w:ilvl w:val="0"/>
          <w:numId w:val="11"/>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151FC5" w:rsidRDefault="00151FC5" w:rsidP="00151FC5">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151FC5" w:rsidRDefault="00151FC5" w:rsidP="00151FC5">
      <w:pPr>
        <w:pStyle w:val="Standard"/>
        <w:tabs>
          <w:tab w:val="left" w:pos="282"/>
        </w:tabs>
        <w:spacing w:line="276" w:lineRule="auto"/>
        <w:jc w:val="both"/>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151FC5" w:rsidRDefault="00151FC5" w:rsidP="00151FC5">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151FC5" w:rsidRDefault="00151FC5" w:rsidP="00151FC5">
      <w:pPr>
        <w:pStyle w:val="Standard"/>
        <w:tabs>
          <w:tab w:val="left" w:pos="282"/>
        </w:tabs>
        <w:spacing w:line="276" w:lineRule="auto"/>
        <w:rPr>
          <w:b/>
          <w:bCs/>
          <w:color w:val="000000"/>
        </w:rPr>
      </w:pPr>
    </w:p>
    <w:p w:rsidR="00151FC5" w:rsidRDefault="00151FC5" w:rsidP="00151FC5">
      <w:pPr>
        <w:pStyle w:val="Standard"/>
        <w:tabs>
          <w:tab w:val="left" w:pos="282"/>
        </w:tabs>
        <w:spacing w:line="276" w:lineRule="auto"/>
        <w:jc w:val="center"/>
      </w:pPr>
      <w:r>
        <w:rPr>
          <w:b/>
          <w:bCs/>
          <w:color w:val="000000"/>
        </w:rPr>
        <w:t>§ 17</w:t>
      </w:r>
    </w:p>
    <w:p w:rsidR="00151FC5" w:rsidRDefault="00151FC5" w:rsidP="00151FC5">
      <w:pPr>
        <w:pStyle w:val="Standard"/>
        <w:numPr>
          <w:ilvl w:val="0"/>
          <w:numId w:val="32"/>
        </w:numPr>
        <w:tabs>
          <w:tab w:val="left" w:pos="-220"/>
        </w:tabs>
        <w:spacing w:line="276" w:lineRule="auto"/>
        <w:jc w:val="both"/>
      </w:pPr>
      <w:r>
        <w:rPr>
          <w:color w:val="000000"/>
        </w:rPr>
        <w:t xml:space="preserve">Oprócz przypadków wymienionych w Kodeksie Cywilnym, Zamawiającemu przysługuje prawo odstąpienia od umowy:                                                                                                                           </w:t>
      </w:r>
    </w:p>
    <w:p w:rsidR="00151FC5" w:rsidRDefault="00151FC5" w:rsidP="00151FC5">
      <w:pPr>
        <w:pStyle w:val="Standard"/>
        <w:numPr>
          <w:ilvl w:val="0"/>
          <w:numId w:val="33"/>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151FC5" w:rsidRDefault="00151FC5" w:rsidP="00151FC5">
      <w:pPr>
        <w:pStyle w:val="Standard"/>
        <w:numPr>
          <w:ilvl w:val="0"/>
          <w:numId w:val="13"/>
        </w:numPr>
        <w:tabs>
          <w:tab w:val="left" w:pos="-78"/>
        </w:tabs>
        <w:spacing w:line="276" w:lineRule="auto"/>
        <w:jc w:val="both"/>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151FC5" w:rsidRDefault="00151FC5" w:rsidP="00151FC5">
      <w:pPr>
        <w:pStyle w:val="Standard"/>
        <w:numPr>
          <w:ilvl w:val="0"/>
          <w:numId w:val="13"/>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rsidR="00151FC5" w:rsidRDefault="00151FC5" w:rsidP="00151FC5">
      <w:pPr>
        <w:pStyle w:val="Standard"/>
        <w:numPr>
          <w:ilvl w:val="0"/>
          <w:numId w:val="13"/>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rsidR="00151FC5" w:rsidRDefault="00151FC5" w:rsidP="00151FC5">
      <w:pPr>
        <w:pStyle w:val="Standard"/>
        <w:tabs>
          <w:tab w:val="left" w:pos="282"/>
        </w:tabs>
        <w:spacing w:line="276" w:lineRule="auto"/>
        <w:jc w:val="both"/>
      </w:pPr>
      <w:r>
        <w:rPr>
          <w:color w:val="000000"/>
        </w:rPr>
        <w:t xml:space="preserve">                                                                   </w:t>
      </w:r>
    </w:p>
    <w:p w:rsidR="00151FC5" w:rsidRDefault="00151FC5" w:rsidP="00151FC5">
      <w:pPr>
        <w:pStyle w:val="Standard"/>
        <w:tabs>
          <w:tab w:val="left" w:pos="282"/>
        </w:tabs>
        <w:spacing w:line="276" w:lineRule="auto"/>
        <w:jc w:val="both"/>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151FC5" w:rsidRDefault="00151FC5" w:rsidP="00151FC5">
      <w:pPr>
        <w:pStyle w:val="Standard"/>
        <w:tabs>
          <w:tab w:val="left" w:pos="282"/>
        </w:tabs>
        <w:spacing w:line="276" w:lineRule="auto"/>
        <w:jc w:val="center"/>
      </w:pPr>
      <w:r>
        <w:rPr>
          <w:b/>
          <w:bCs/>
          <w:color w:val="000000"/>
        </w:rPr>
        <w:lastRenderedPageBreak/>
        <w:t>§ 18</w:t>
      </w:r>
    </w:p>
    <w:p w:rsidR="00151FC5" w:rsidRDefault="00151FC5" w:rsidP="00151FC5">
      <w:pPr>
        <w:pStyle w:val="Standard"/>
        <w:tabs>
          <w:tab w:val="left" w:pos="282"/>
        </w:tabs>
        <w:spacing w:line="276" w:lineRule="auto"/>
        <w:jc w:val="both"/>
      </w:pPr>
      <w:r>
        <w:t>1. Zmiany i uzupełnienia treści umowy wymagają dla swej ważności zachowania formy pisemnej.</w:t>
      </w:r>
    </w:p>
    <w:p w:rsidR="00151FC5" w:rsidRDefault="00151FC5" w:rsidP="00151FC5">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6" w:name="target_link_mfrxilrtg4ytcmzyheztaltqmfyc"/>
    </w:p>
    <w:p w:rsidR="00151FC5" w:rsidRDefault="00151FC5" w:rsidP="00151FC5">
      <w:pPr>
        <w:pStyle w:val="Standard"/>
        <w:tabs>
          <w:tab w:val="left" w:pos="282"/>
        </w:tabs>
        <w:spacing w:line="276" w:lineRule="auto"/>
        <w:jc w:val="both"/>
      </w:pPr>
      <w:r>
        <w:rPr>
          <w:rFonts w:eastAsia="Arial"/>
        </w:rPr>
        <w:t>3. Ponadto, Zamawiający dopuszcza następujące zmiany umowy:</w:t>
      </w:r>
    </w:p>
    <w:p w:rsidR="00151FC5" w:rsidRDefault="00151FC5" w:rsidP="00151FC5">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151FC5" w:rsidRDefault="00151FC5" w:rsidP="00151FC5">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151FC5" w:rsidRDefault="00151FC5" w:rsidP="00151FC5">
      <w:pPr>
        <w:pStyle w:val="Standard"/>
        <w:tabs>
          <w:tab w:val="left" w:pos="282"/>
        </w:tabs>
        <w:spacing w:line="276" w:lineRule="auto"/>
        <w:jc w:val="both"/>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151FC5" w:rsidRDefault="00151FC5" w:rsidP="00151FC5">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151FC5" w:rsidRDefault="00151FC5" w:rsidP="00151FC5">
      <w:pPr>
        <w:pStyle w:val="Standard"/>
        <w:tabs>
          <w:tab w:val="left" w:pos="282"/>
        </w:tabs>
        <w:spacing w:line="276" w:lineRule="auto"/>
        <w:jc w:val="both"/>
      </w:pPr>
      <w:r>
        <w:rPr>
          <w:color w:val="000000"/>
        </w:rPr>
        <w:t>a) pojawienia się na rynku materiałów lub urządzeń nowszej generacji pozwalających na zaoszczędzenie kosztów realizacji przedmiotu umowy lub kosztów eksploatacji wykonanego przedmiotu umowy,</w:t>
      </w:r>
    </w:p>
    <w:p w:rsidR="00151FC5" w:rsidRDefault="00151FC5" w:rsidP="00151FC5">
      <w:pPr>
        <w:pStyle w:val="Standard"/>
        <w:tabs>
          <w:tab w:val="left" w:pos="282"/>
        </w:tabs>
        <w:spacing w:line="276" w:lineRule="auto"/>
        <w:jc w:val="both"/>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151FC5" w:rsidRDefault="00151FC5" w:rsidP="00151FC5">
      <w:pPr>
        <w:pStyle w:val="Standard"/>
        <w:tabs>
          <w:tab w:val="left" w:pos="282"/>
        </w:tabs>
        <w:spacing w:line="276" w:lineRule="auto"/>
        <w:jc w:val="both"/>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151FC5" w:rsidRDefault="00151FC5" w:rsidP="00151FC5">
      <w:pPr>
        <w:pStyle w:val="Standard"/>
        <w:tabs>
          <w:tab w:val="left" w:pos="282"/>
        </w:tabs>
        <w:spacing w:line="276" w:lineRule="auto"/>
        <w:jc w:val="both"/>
      </w:pPr>
      <w:r>
        <w:rPr>
          <w:color w:val="000000"/>
        </w:rPr>
        <w:t>d) konieczności zrealizowania robót przy zastosowaniu innych rozwiązań technicznych lub materiałowych ze względu na zmiany obowiązującego prawa,</w:t>
      </w:r>
    </w:p>
    <w:p w:rsidR="00151FC5" w:rsidRDefault="00151FC5" w:rsidP="00151FC5">
      <w:pPr>
        <w:pStyle w:val="Standard"/>
        <w:tabs>
          <w:tab w:val="left" w:pos="282"/>
        </w:tabs>
        <w:spacing w:line="276" w:lineRule="auto"/>
        <w:jc w:val="both"/>
      </w:pPr>
      <w:r>
        <w:rPr>
          <w:color w:val="000000"/>
        </w:rPr>
        <w:t>3) zmianę stawki podatku VAT wynikającej z odrębnych przepisów (wynagrodzenie brutto nie ulega zmianie),</w:t>
      </w:r>
    </w:p>
    <w:p w:rsidR="00151FC5" w:rsidRDefault="00151FC5" w:rsidP="00151FC5">
      <w:pPr>
        <w:pStyle w:val="Standard"/>
        <w:tabs>
          <w:tab w:val="left" w:pos="282"/>
        </w:tabs>
        <w:spacing w:line="276" w:lineRule="auto"/>
        <w:jc w:val="both"/>
      </w:pPr>
      <w:r>
        <w:rPr>
          <w:color w:val="000000"/>
        </w:rPr>
        <w:t>4) zmianę sposobu rozliczania umowy lub dokonywania płatności na rzecz wykonawcy na skutek zmian zawartej przez Zamawiającego umowy o dofinansowanie projektu lub wytycznych dotyczących realizacji projektu,</w:t>
      </w:r>
    </w:p>
    <w:p w:rsidR="00151FC5" w:rsidRDefault="00151FC5" w:rsidP="00151FC5">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151FC5" w:rsidRDefault="00151FC5" w:rsidP="00151FC5">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151FC5" w:rsidRDefault="00151FC5" w:rsidP="00151FC5">
      <w:pPr>
        <w:pStyle w:val="Akapitzlist"/>
        <w:numPr>
          <w:ilvl w:val="0"/>
          <w:numId w:val="34"/>
        </w:numPr>
        <w:suppressAutoHyphens w:val="0"/>
        <w:spacing w:after="0" w:line="240" w:lineRule="auto"/>
        <w:ind w:left="1134" w:hanging="425"/>
        <w:jc w:val="both"/>
      </w:pPr>
      <w:r>
        <w:rPr>
          <w:rFonts w:ascii="Times New Roman" w:eastAsia="Times New Roman" w:hAnsi="Times New Roman" w:cs="Times New Roman"/>
          <w:sz w:val="24"/>
          <w:szCs w:val="24"/>
        </w:rPr>
        <w:t>nieujęte (niezinwentaryzowane) uzbrojenie podziemne, które nie zostało uwzględnione na mapach do celów projektowych;</w:t>
      </w:r>
    </w:p>
    <w:p w:rsidR="00151FC5" w:rsidRDefault="00151FC5" w:rsidP="00151FC5">
      <w:pPr>
        <w:pStyle w:val="Akapitzlist"/>
        <w:numPr>
          <w:ilvl w:val="0"/>
          <w:numId w:val="14"/>
        </w:numPr>
        <w:suppressAutoHyphens w:val="0"/>
        <w:spacing w:after="0" w:line="240" w:lineRule="auto"/>
        <w:ind w:left="1134" w:hanging="425"/>
        <w:jc w:val="both"/>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151FC5" w:rsidRDefault="00151FC5" w:rsidP="00151FC5">
      <w:pPr>
        <w:pStyle w:val="Akapitzlist"/>
        <w:numPr>
          <w:ilvl w:val="0"/>
          <w:numId w:val="14"/>
        </w:numPr>
        <w:suppressAutoHyphens w:val="0"/>
        <w:spacing w:after="0" w:line="240" w:lineRule="auto"/>
        <w:ind w:left="1134" w:hanging="425"/>
        <w:jc w:val="both"/>
      </w:pPr>
      <w:r>
        <w:rPr>
          <w:rFonts w:ascii="Times New Roman" w:eastAsia="Times New Roman" w:hAnsi="Times New Roman" w:cs="Times New Roman"/>
          <w:sz w:val="24"/>
          <w:szCs w:val="24"/>
        </w:rPr>
        <w:lastRenderedPageBreak/>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151FC5" w:rsidRDefault="00151FC5" w:rsidP="00151FC5">
      <w:pPr>
        <w:pStyle w:val="Akapitzlist"/>
        <w:numPr>
          <w:ilvl w:val="0"/>
          <w:numId w:val="14"/>
        </w:numPr>
        <w:suppressAutoHyphens w:val="0"/>
        <w:spacing w:after="0" w:line="240" w:lineRule="auto"/>
        <w:ind w:left="1134" w:hanging="425"/>
        <w:jc w:val="both"/>
      </w:pPr>
      <w:r>
        <w:rPr>
          <w:rFonts w:ascii="Times New Roman" w:eastAsia="Times New Roman" w:hAnsi="Times New Roman" w:cs="Times New Roman"/>
          <w:sz w:val="24"/>
          <w:szCs w:val="24"/>
        </w:rPr>
        <w:t>wynikające z konieczności dokonywania zmian w projektach wykonawczych branżowych,</w:t>
      </w:r>
    </w:p>
    <w:p w:rsidR="00151FC5" w:rsidRDefault="00151FC5" w:rsidP="00151FC5">
      <w:pPr>
        <w:pStyle w:val="Akapitzlist"/>
        <w:numPr>
          <w:ilvl w:val="0"/>
          <w:numId w:val="14"/>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151FC5" w:rsidRDefault="00151FC5" w:rsidP="00151FC5">
      <w:pPr>
        <w:pStyle w:val="Bezodstpw"/>
      </w:pPr>
    </w:p>
    <w:p w:rsidR="00151FC5" w:rsidRDefault="00151FC5" w:rsidP="00151FC5">
      <w:pPr>
        <w:pStyle w:val="Standard"/>
        <w:tabs>
          <w:tab w:val="left" w:pos="282"/>
        </w:tabs>
        <w:spacing w:line="276" w:lineRule="auto"/>
        <w:jc w:val="center"/>
      </w:pPr>
      <w:r>
        <w:rPr>
          <w:rFonts w:eastAsia="Arial"/>
          <w:b/>
          <w:bCs/>
        </w:rPr>
        <w:t xml:space="preserve">§ </w:t>
      </w:r>
      <w:r>
        <w:rPr>
          <w:rFonts w:eastAsia="Arial"/>
          <w:b/>
          <w:bCs/>
          <w:color w:val="000000"/>
        </w:rPr>
        <w:t>19</w:t>
      </w:r>
    </w:p>
    <w:p w:rsidR="00151FC5" w:rsidRDefault="00151FC5" w:rsidP="00151FC5">
      <w:pPr>
        <w:pStyle w:val="Standard"/>
        <w:tabs>
          <w:tab w:val="left" w:pos="282"/>
        </w:tabs>
        <w:spacing w:line="276" w:lineRule="auto"/>
        <w:jc w:val="both"/>
      </w:pPr>
      <w:r>
        <w:rPr>
          <w:color w:val="000000"/>
        </w:rPr>
        <w:t>W sprawach nieuregulowanych niniejszą umową mają zastosowanie przepisy ustawy Prawo zamówień publicznych</w:t>
      </w:r>
      <w:bookmarkEnd w:id="6"/>
      <w:r>
        <w:rPr>
          <w:color w:val="000000"/>
        </w:rPr>
        <w:t>, przepisy Kodeksu Cywilnego oraz ustawy Prawa Budowlanego</w:t>
      </w:r>
      <w:bookmarkEnd w:id="1"/>
      <w:bookmarkEnd w:id="4"/>
      <w:r>
        <w:rPr>
          <w:color w:val="000000"/>
        </w:rPr>
        <w:t xml:space="preserve"> wraz z aktami wykonawczymi do tych ustaw.</w:t>
      </w:r>
    </w:p>
    <w:p w:rsidR="00151FC5" w:rsidRDefault="00151FC5" w:rsidP="00151FC5">
      <w:pPr>
        <w:pStyle w:val="Standard"/>
        <w:tabs>
          <w:tab w:val="left" w:pos="282"/>
        </w:tabs>
        <w:spacing w:line="276" w:lineRule="auto"/>
        <w:jc w:val="center"/>
      </w:pPr>
      <w:r>
        <w:rPr>
          <w:b/>
          <w:bCs/>
          <w:color w:val="000000"/>
        </w:rPr>
        <w:t>§ 20</w:t>
      </w:r>
    </w:p>
    <w:p w:rsidR="00151FC5" w:rsidRDefault="00151FC5" w:rsidP="00151FC5">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151FC5" w:rsidRDefault="00151FC5" w:rsidP="00151FC5">
      <w:pPr>
        <w:pStyle w:val="Bezodstpw"/>
      </w:pPr>
      <w:r>
        <w:t xml:space="preserve">                                                                            </w:t>
      </w:r>
      <w:r>
        <w:rPr>
          <w:b/>
          <w:bCs/>
          <w:color w:val="000000"/>
        </w:rPr>
        <w:t>§ 21</w:t>
      </w:r>
    </w:p>
    <w:p w:rsidR="00151FC5" w:rsidRDefault="00151FC5" w:rsidP="00151FC5">
      <w:pPr>
        <w:pStyle w:val="Standard"/>
        <w:tabs>
          <w:tab w:val="left" w:pos="282"/>
        </w:tabs>
        <w:spacing w:line="276" w:lineRule="auto"/>
        <w:jc w:val="both"/>
      </w:pPr>
      <w:r>
        <w:rPr>
          <w:color w:val="000000"/>
        </w:rPr>
        <w:t>Umowę sporządzono w 4 jednobrzmiących egzemplarzach, z których 3 egzemplarze otrzymuje Zamawiający i 1 egzemplarz Wykonawca.</w:t>
      </w:r>
    </w:p>
    <w:p w:rsidR="00151FC5" w:rsidRDefault="00151FC5" w:rsidP="00151FC5">
      <w:pPr>
        <w:pStyle w:val="Standard"/>
        <w:tabs>
          <w:tab w:val="left" w:pos="282"/>
        </w:tabs>
        <w:spacing w:line="276" w:lineRule="auto"/>
        <w:jc w:val="both"/>
      </w:pPr>
      <w:r>
        <w:rPr>
          <w:rFonts w:eastAsia="Times New Roman"/>
          <w:color w:val="000000"/>
        </w:rPr>
        <w:t xml:space="preserve">   </w:t>
      </w:r>
    </w:p>
    <w:p w:rsidR="00151FC5" w:rsidRDefault="00151FC5" w:rsidP="00151FC5">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151FC5" w:rsidRDefault="00151FC5" w:rsidP="00151FC5">
      <w:pPr>
        <w:pStyle w:val="Standard"/>
        <w:tabs>
          <w:tab w:val="left" w:pos="282"/>
        </w:tabs>
        <w:spacing w:line="276" w:lineRule="auto"/>
        <w:jc w:val="right"/>
      </w:pPr>
      <w:r>
        <w:t xml:space="preserve">                                                                                                           </w:t>
      </w:r>
    </w:p>
    <w:p w:rsidR="00151FC5" w:rsidRDefault="00151FC5" w:rsidP="00151FC5">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151FC5" w:rsidRDefault="00151FC5" w:rsidP="00151FC5">
      <w:pPr>
        <w:pStyle w:val="Standard"/>
        <w:spacing w:line="360" w:lineRule="auto"/>
        <w:jc w:val="right"/>
        <w:rPr>
          <w:b/>
          <w:bCs/>
          <w:color w:val="000000"/>
        </w:rPr>
      </w:pPr>
    </w:p>
    <w:p w:rsidR="00151FC5" w:rsidRDefault="00151FC5" w:rsidP="00151FC5">
      <w:pPr>
        <w:pStyle w:val="Standard"/>
        <w:spacing w:line="360" w:lineRule="auto"/>
        <w:jc w:val="right"/>
        <w:rPr>
          <w:b/>
          <w:bCs/>
          <w:color w:val="000000"/>
        </w:rPr>
      </w:pPr>
    </w:p>
    <w:p w:rsidR="00151FC5" w:rsidRDefault="00151FC5" w:rsidP="00151FC5">
      <w:pPr>
        <w:pStyle w:val="Standard"/>
        <w:spacing w:line="360" w:lineRule="auto"/>
        <w:jc w:val="right"/>
      </w:pPr>
      <w:r>
        <w:rPr>
          <w:b/>
          <w:bCs/>
          <w:color w:val="000000"/>
        </w:rPr>
        <w:t xml:space="preserve"> </w:t>
      </w:r>
    </w:p>
    <w:p w:rsidR="00151FC5" w:rsidRDefault="00151FC5" w:rsidP="00151FC5">
      <w:pPr>
        <w:pStyle w:val="Standard"/>
        <w:spacing w:line="360" w:lineRule="auto"/>
        <w:jc w:val="right"/>
        <w:rPr>
          <w:b/>
          <w:bCs/>
          <w:color w:val="000000"/>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BD4CCA" w:rsidRDefault="00BD4CCA" w:rsidP="00151FC5">
      <w:pPr>
        <w:pStyle w:val="Standard"/>
        <w:spacing w:line="360" w:lineRule="auto"/>
        <w:jc w:val="right"/>
        <w:rPr>
          <w:rFonts w:ascii="Calibri Light" w:hAnsi="Calibri Light" w:cs="Calibri Light"/>
        </w:rPr>
      </w:pPr>
    </w:p>
    <w:p w:rsidR="00BD4CCA" w:rsidRDefault="00BD4CCA" w:rsidP="00151FC5">
      <w:pPr>
        <w:pStyle w:val="Standard"/>
        <w:spacing w:line="360" w:lineRule="auto"/>
        <w:jc w:val="right"/>
        <w:rPr>
          <w:rFonts w:ascii="Calibri Light" w:hAnsi="Calibri Light" w:cs="Calibri Light"/>
        </w:rPr>
      </w:pPr>
      <w:bookmarkStart w:id="7" w:name="_GoBack"/>
      <w:bookmarkEnd w:id="7"/>
    </w:p>
    <w:p w:rsidR="00151FC5" w:rsidRDefault="00151FC5" w:rsidP="00151FC5">
      <w:pPr>
        <w:pStyle w:val="Standard"/>
        <w:spacing w:line="360" w:lineRule="auto"/>
        <w:jc w:val="right"/>
      </w:pPr>
      <w:r>
        <w:rPr>
          <w:rFonts w:ascii="Calibri Light" w:hAnsi="Calibri Light" w:cs="Calibri Light"/>
        </w:rPr>
        <w:lastRenderedPageBreak/>
        <w:t>Załącznik  nr …………………  do umowy</w:t>
      </w:r>
    </w:p>
    <w:p w:rsidR="00151FC5" w:rsidRDefault="00151FC5" w:rsidP="00151FC5">
      <w:pPr>
        <w:pStyle w:val="Standard"/>
        <w:spacing w:line="360" w:lineRule="auto"/>
        <w:jc w:val="center"/>
        <w:rPr>
          <w:rFonts w:ascii="Calibri Light" w:hAnsi="Calibri Light" w:cs="Calibri Light"/>
        </w:rPr>
      </w:pPr>
    </w:p>
    <w:p w:rsidR="00151FC5" w:rsidRDefault="00151FC5" w:rsidP="00151FC5">
      <w:pPr>
        <w:pStyle w:val="Standard"/>
        <w:spacing w:line="360" w:lineRule="auto"/>
        <w:jc w:val="center"/>
      </w:pPr>
      <w:r>
        <w:rPr>
          <w:rFonts w:ascii="Calibri Light" w:hAnsi="Calibri Light" w:cs="Calibri Light"/>
        </w:rPr>
        <w:t>Oświadczenie Podwykonawcy o otrzymaniu wynagrodzenia</w:t>
      </w:r>
    </w:p>
    <w:p w:rsidR="00151FC5" w:rsidRDefault="00151FC5" w:rsidP="00151FC5">
      <w:pPr>
        <w:pStyle w:val="Standard"/>
        <w:spacing w:line="360" w:lineRule="auto"/>
        <w:jc w:val="both"/>
        <w:rPr>
          <w:rFonts w:ascii="Calibri Light" w:hAnsi="Calibri Light" w:cs="Calibri Light"/>
        </w:rPr>
      </w:pPr>
    </w:p>
    <w:p w:rsidR="00151FC5" w:rsidRDefault="00151FC5" w:rsidP="00151FC5">
      <w:pPr>
        <w:pStyle w:val="Standard"/>
        <w:spacing w:line="360" w:lineRule="auto"/>
        <w:jc w:val="both"/>
        <w:rPr>
          <w:rFonts w:ascii="Calibri Light" w:hAnsi="Calibri Light" w:cs="Calibri Light"/>
        </w:rPr>
      </w:pPr>
    </w:p>
    <w:p w:rsidR="00151FC5" w:rsidRDefault="00151FC5" w:rsidP="00151FC5">
      <w:pPr>
        <w:pStyle w:val="Standard"/>
        <w:spacing w:line="360" w:lineRule="auto"/>
        <w:jc w:val="both"/>
      </w:pPr>
      <w:r>
        <w:rPr>
          <w:rFonts w:ascii="Calibri Light" w:hAnsi="Calibri Light" w:cs="Calibri Light"/>
        </w:rPr>
        <w:t>Dane Podwykonawcy:</w:t>
      </w:r>
    </w:p>
    <w:p w:rsidR="00151FC5" w:rsidRDefault="00151FC5" w:rsidP="00151FC5">
      <w:pPr>
        <w:pStyle w:val="Standard"/>
        <w:spacing w:line="360" w:lineRule="auto"/>
        <w:jc w:val="both"/>
      </w:pPr>
      <w:r>
        <w:rPr>
          <w:rFonts w:ascii="Calibri Light" w:hAnsi="Calibri Light" w:cs="Calibri Light"/>
        </w:rPr>
        <w:t>Nazwa.........................................................</w:t>
      </w:r>
    </w:p>
    <w:p w:rsidR="00151FC5" w:rsidRDefault="00151FC5" w:rsidP="00151FC5">
      <w:pPr>
        <w:pStyle w:val="Standard"/>
        <w:spacing w:line="360" w:lineRule="auto"/>
        <w:jc w:val="both"/>
      </w:pPr>
      <w:r>
        <w:rPr>
          <w:rFonts w:ascii="Calibri Light" w:hAnsi="Calibri Light" w:cs="Calibri Light"/>
        </w:rPr>
        <w:t>Siedziba.......................................................</w:t>
      </w:r>
    </w:p>
    <w:p w:rsidR="00151FC5" w:rsidRDefault="00151FC5" w:rsidP="00151FC5">
      <w:pPr>
        <w:pStyle w:val="Standard"/>
        <w:spacing w:line="360" w:lineRule="auto"/>
        <w:jc w:val="both"/>
      </w:pPr>
      <w:r>
        <w:rPr>
          <w:rFonts w:ascii="Calibri Light" w:hAnsi="Calibri Light" w:cs="Calibri Light"/>
        </w:rPr>
        <w:t>Regon ................NIP...................................</w:t>
      </w:r>
    </w:p>
    <w:p w:rsidR="00151FC5" w:rsidRDefault="00151FC5" w:rsidP="00151FC5">
      <w:pPr>
        <w:pStyle w:val="Standard"/>
        <w:spacing w:line="360" w:lineRule="auto"/>
        <w:jc w:val="both"/>
      </w:pPr>
      <w:r>
        <w:rPr>
          <w:rFonts w:ascii="Calibri Light" w:hAnsi="Calibri Light" w:cs="Calibri Light"/>
        </w:rPr>
        <w:t>numer rejestrowy.........................................</w:t>
      </w:r>
    </w:p>
    <w:p w:rsidR="00151FC5" w:rsidRDefault="00151FC5" w:rsidP="00151FC5">
      <w:pPr>
        <w:pStyle w:val="Standard"/>
        <w:spacing w:line="360" w:lineRule="auto"/>
        <w:jc w:val="both"/>
      </w:pPr>
      <w:r>
        <w:rPr>
          <w:rFonts w:ascii="Calibri Light" w:hAnsi="Calibri Light" w:cs="Calibri Light"/>
        </w:rPr>
        <w:t>nr. rachunku bankowego ............................</w:t>
      </w:r>
    </w:p>
    <w:p w:rsidR="00151FC5" w:rsidRDefault="00151FC5" w:rsidP="00151FC5">
      <w:pPr>
        <w:pStyle w:val="Standard"/>
        <w:spacing w:line="360" w:lineRule="auto"/>
        <w:jc w:val="both"/>
        <w:rPr>
          <w:rFonts w:ascii="Calibri Light" w:hAnsi="Calibri Light" w:cs="Calibri Light"/>
        </w:rPr>
      </w:pPr>
    </w:p>
    <w:p w:rsidR="00151FC5" w:rsidRDefault="00151FC5" w:rsidP="00151FC5">
      <w:pPr>
        <w:pStyle w:val="Standard"/>
        <w:spacing w:line="360" w:lineRule="auto"/>
        <w:jc w:val="both"/>
      </w:pPr>
      <w:r>
        <w:rPr>
          <w:rFonts w:ascii="Calibri Light" w:hAnsi="Calibri Light" w:cs="Calibri Light"/>
        </w:rPr>
        <w:tab/>
        <w:t>Działając jako osoba/osoby umocowana/umocowane do składania oświadczeń woli</w:t>
      </w:r>
    </w:p>
    <w:p w:rsidR="00151FC5" w:rsidRDefault="00151FC5" w:rsidP="00151FC5">
      <w:pPr>
        <w:pStyle w:val="Standard"/>
        <w:spacing w:line="360" w:lineRule="auto"/>
      </w:pPr>
      <w:r>
        <w:rPr>
          <w:rFonts w:ascii="Calibri Light" w:hAnsi="Calibri Light" w:cs="Calibri Light"/>
        </w:rPr>
        <w:t>w imieniu ...........................................................................................................................</w:t>
      </w:r>
    </w:p>
    <w:p w:rsidR="00151FC5" w:rsidRDefault="00151FC5" w:rsidP="00151FC5">
      <w:pPr>
        <w:pStyle w:val="Standard"/>
        <w:spacing w:line="360" w:lineRule="auto"/>
      </w:pPr>
      <w:r>
        <w:rPr>
          <w:rFonts w:ascii="Calibri Light" w:hAnsi="Calibri Light" w:cs="Calibri Light"/>
        </w:rPr>
        <w:t>jako Podwykonawca podmiotu:  .......................................................................................</w:t>
      </w:r>
    </w:p>
    <w:p w:rsidR="00151FC5" w:rsidRDefault="00151FC5" w:rsidP="00151FC5">
      <w:pPr>
        <w:pStyle w:val="Standard"/>
        <w:spacing w:line="360" w:lineRule="auto"/>
        <w:jc w:val="both"/>
      </w:pPr>
      <w:r>
        <w:rPr>
          <w:rFonts w:ascii="Calibri Light" w:hAnsi="Calibri Light" w:cs="Calibri Light"/>
        </w:rPr>
        <w:t>przy realizacji zadania „……………..…" realizowanego w oparciu o umowę zawartą z Zamawiającym - …………. z Wykonawcą o nr ……………………………… z dnia.….....</w:t>
      </w:r>
    </w:p>
    <w:p w:rsidR="00151FC5" w:rsidRDefault="00151FC5" w:rsidP="00151FC5">
      <w:pPr>
        <w:pStyle w:val="Standard"/>
        <w:spacing w:line="360" w:lineRule="auto"/>
        <w:jc w:val="both"/>
      </w:pPr>
      <w:r>
        <w:rPr>
          <w:rFonts w:ascii="Calibri Light" w:hAnsi="Calibri Light" w:cs="Calibri Light"/>
        </w:rPr>
        <w:t>potwierdzam niniejszym, że Podwykonawca otrzymał:</w:t>
      </w:r>
    </w:p>
    <w:p w:rsidR="00151FC5" w:rsidRDefault="00151FC5" w:rsidP="00151FC5">
      <w:pPr>
        <w:pStyle w:val="Standard"/>
        <w:spacing w:line="360" w:lineRule="auto"/>
        <w:jc w:val="both"/>
      </w:pPr>
      <w:r>
        <w:rPr>
          <w:rFonts w:ascii="Calibri Light" w:hAnsi="Calibri Light" w:cs="Calibri Light"/>
        </w:rPr>
        <w:t>1. kopię protokołu odbioru wykonanych robót odebranych przez Zamawiającego od Wykonawcy,</w:t>
      </w:r>
    </w:p>
    <w:p w:rsidR="00151FC5" w:rsidRDefault="00151FC5" w:rsidP="00151FC5">
      <w:pPr>
        <w:pStyle w:val="Standard"/>
        <w:spacing w:line="360" w:lineRule="auto"/>
        <w:jc w:val="both"/>
      </w:pPr>
      <w:r>
        <w:rPr>
          <w:rFonts w:ascii="Calibri Light" w:hAnsi="Calibri Light" w:cs="Calibri Light"/>
        </w:rPr>
        <w:t>2. w całości wynagrodzenie od Wykonawcy z tytułu umowy z dnia …...... zawartej pomiędzy Podwykonawcą a Wykonawcą zadania inwestycyjnego tj. kwotę brutto …....................... zł</w:t>
      </w:r>
    </w:p>
    <w:p w:rsidR="00151FC5" w:rsidRDefault="00151FC5" w:rsidP="00151FC5">
      <w:pPr>
        <w:pStyle w:val="Standard"/>
        <w:spacing w:line="360" w:lineRule="auto"/>
        <w:jc w:val="both"/>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151FC5" w:rsidRDefault="00151FC5" w:rsidP="00151FC5">
      <w:pPr>
        <w:pStyle w:val="Standard"/>
        <w:spacing w:line="360" w:lineRule="auto"/>
        <w:jc w:val="both"/>
      </w:pPr>
      <w:r>
        <w:rPr>
          <w:rFonts w:ascii="Calibri Light" w:hAnsi="Calibri Light" w:cs="Calibri Light"/>
        </w:rPr>
        <w:t xml:space="preserve">…................, dnia…................      </w:t>
      </w: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rPr>
          <w:rFonts w:ascii="Calibri Light" w:hAnsi="Calibri Light" w:cs="Calibri Light"/>
        </w:rPr>
      </w:pPr>
    </w:p>
    <w:p w:rsidR="00151FC5" w:rsidRDefault="00151FC5" w:rsidP="00151FC5">
      <w:pPr>
        <w:pStyle w:val="Standard"/>
        <w:spacing w:line="360" w:lineRule="auto"/>
        <w:jc w:val="right"/>
      </w:pPr>
      <w:r>
        <w:rPr>
          <w:rFonts w:ascii="Calibri Light" w:hAnsi="Calibri Light" w:cs="Calibri Light"/>
        </w:rPr>
        <w:t>………………………………………………………………………………………………………….....................................................</w:t>
      </w:r>
    </w:p>
    <w:p w:rsidR="00151FC5" w:rsidRDefault="00151FC5" w:rsidP="00151FC5">
      <w:pPr>
        <w:pStyle w:val="Standard"/>
        <w:spacing w:line="360" w:lineRule="auto"/>
        <w:jc w:val="both"/>
      </w:pPr>
      <w:r>
        <w:rPr>
          <w:rFonts w:ascii="Calibri Light" w:hAnsi="Calibri Light" w:cs="Calibri Light"/>
        </w:rPr>
        <w:t>Podpis osoby/osób uprawnionej/uprawnionych do składania oświadczeń woli w imieniu Podwykonawcy</w:t>
      </w:r>
      <w:r>
        <w:rPr>
          <w:b/>
          <w:bCs/>
          <w:color w:val="000000"/>
        </w:rPr>
        <w:t xml:space="preserve">              </w:t>
      </w:r>
    </w:p>
    <w:p w:rsidR="00151FC5" w:rsidRDefault="00151FC5" w:rsidP="00151FC5">
      <w:pPr>
        <w:pStyle w:val="Standard"/>
        <w:spacing w:line="360" w:lineRule="auto"/>
        <w:jc w:val="both"/>
        <w:rPr>
          <w:rFonts w:ascii="Calibri Light" w:hAnsi="Calibri Light" w:cs="Calibri Light"/>
        </w:rPr>
      </w:pPr>
    </w:p>
    <w:p w:rsidR="00151FC5" w:rsidRDefault="00151FC5" w:rsidP="00151FC5">
      <w:pPr>
        <w:pStyle w:val="Standard"/>
        <w:spacing w:line="360" w:lineRule="auto"/>
      </w:pPr>
      <w:r>
        <w:rPr>
          <w:b/>
          <w:bCs/>
          <w:color w:val="000000"/>
        </w:rPr>
        <w:t xml:space="preserve">                                                          </w:t>
      </w:r>
    </w:p>
    <w:p w:rsidR="00151FC5" w:rsidRDefault="00151FC5" w:rsidP="00151FC5">
      <w:pPr>
        <w:pStyle w:val="Standard"/>
      </w:pPr>
    </w:p>
    <w:p w:rsidR="00151FC5" w:rsidRDefault="00151FC5" w:rsidP="00151FC5">
      <w:pPr>
        <w:pStyle w:val="Standard"/>
      </w:pPr>
    </w:p>
    <w:p w:rsidR="00492745" w:rsidRDefault="00492745"/>
    <w:sectPr w:rsidR="00492745">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3D9" w:rsidRDefault="001273D9">
      <w:pPr>
        <w:spacing w:after="0" w:line="240" w:lineRule="auto"/>
      </w:pPr>
      <w:r>
        <w:separator/>
      </w:r>
    </w:p>
  </w:endnote>
  <w:endnote w:type="continuationSeparator" w:id="0">
    <w:p w:rsidR="001273D9" w:rsidRDefault="0012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06" w:rsidRDefault="00151FC5">
    <w:pPr>
      <w:pStyle w:val="Stopka"/>
    </w:pPr>
    <w:r>
      <w:fldChar w:fldCharType="begin"/>
    </w:r>
    <w:r>
      <w:instrText xml:space="preserve"> PAGE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3D9" w:rsidRDefault="001273D9">
      <w:pPr>
        <w:spacing w:after="0" w:line="240" w:lineRule="auto"/>
      </w:pPr>
      <w:r>
        <w:separator/>
      </w:r>
    </w:p>
  </w:footnote>
  <w:footnote w:type="continuationSeparator" w:id="0">
    <w:p w:rsidR="001273D9" w:rsidRDefault="00127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D7C"/>
    <w:multiLevelType w:val="multilevel"/>
    <w:tmpl w:val="1C94DD54"/>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F83BB9"/>
    <w:multiLevelType w:val="multilevel"/>
    <w:tmpl w:val="E154F2B6"/>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C0773C3"/>
    <w:multiLevelType w:val="multilevel"/>
    <w:tmpl w:val="896C702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2345301"/>
    <w:multiLevelType w:val="multilevel"/>
    <w:tmpl w:val="35F2F31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0C3112"/>
    <w:multiLevelType w:val="multilevel"/>
    <w:tmpl w:val="78782B16"/>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4911A37"/>
    <w:multiLevelType w:val="multilevel"/>
    <w:tmpl w:val="CD443382"/>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0E049E7"/>
    <w:multiLevelType w:val="multilevel"/>
    <w:tmpl w:val="F12E3C7A"/>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E2970F5"/>
    <w:multiLevelType w:val="multilevel"/>
    <w:tmpl w:val="5EB47372"/>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1726EE6"/>
    <w:multiLevelType w:val="multilevel"/>
    <w:tmpl w:val="6464CF22"/>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20A4E32"/>
    <w:multiLevelType w:val="multilevel"/>
    <w:tmpl w:val="37260298"/>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70960F0"/>
    <w:multiLevelType w:val="multilevel"/>
    <w:tmpl w:val="2DE2B3D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5334021"/>
    <w:multiLevelType w:val="multilevel"/>
    <w:tmpl w:val="0C7674CA"/>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3B71D47"/>
    <w:multiLevelType w:val="multilevel"/>
    <w:tmpl w:val="A23C6EAA"/>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3" w15:restartNumberingAfterBreak="0">
    <w:nsid w:val="642C2B2B"/>
    <w:multiLevelType w:val="multilevel"/>
    <w:tmpl w:val="A300DCA8"/>
    <w:styleLink w:val="WWNum2"/>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46D7A20"/>
    <w:multiLevelType w:val="multilevel"/>
    <w:tmpl w:val="E166ACA6"/>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5245494"/>
    <w:multiLevelType w:val="multilevel"/>
    <w:tmpl w:val="0ECC16F0"/>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54B4C24"/>
    <w:multiLevelType w:val="multilevel"/>
    <w:tmpl w:val="A94415BE"/>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3"/>
  </w:num>
  <w:num w:numId="3">
    <w:abstractNumId w:val="11"/>
  </w:num>
  <w:num w:numId="4">
    <w:abstractNumId w:val="0"/>
  </w:num>
  <w:num w:numId="5">
    <w:abstractNumId w:val="7"/>
  </w:num>
  <w:num w:numId="6">
    <w:abstractNumId w:val="4"/>
  </w:num>
  <w:num w:numId="7">
    <w:abstractNumId w:val="2"/>
  </w:num>
  <w:num w:numId="8">
    <w:abstractNumId w:val="3"/>
  </w:num>
  <w:num w:numId="9">
    <w:abstractNumId w:val="5"/>
  </w:num>
  <w:num w:numId="10">
    <w:abstractNumId w:val="8"/>
  </w:num>
  <w:num w:numId="11">
    <w:abstractNumId w:val="14"/>
  </w:num>
  <w:num w:numId="12">
    <w:abstractNumId w:val="16"/>
  </w:num>
  <w:num w:numId="13">
    <w:abstractNumId w:val="9"/>
  </w:num>
  <w:num w:numId="14">
    <w:abstractNumId w:val="15"/>
  </w:num>
  <w:num w:numId="15">
    <w:abstractNumId w:val="6"/>
  </w:num>
  <w:num w:numId="16">
    <w:abstractNumId w:val="10"/>
  </w:num>
  <w:num w:numId="17">
    <w:abstractNumId w:val="12"/>
  </w:num>
  <w:num w:numId="18">
    <w:abstractNumId w:val="1"/>
    <w:lvlOverride w:ilvl="0">
      <w:startOverride w:val="1"/>
    </w:lvlOverride>
  </w:num>
  <w:num w:numId="19">
    <w:abstractNumId w:val="10"/>
    <w:lvlOverride w:ilvl="0">
      <w:startOverride w:val="1"/>
    </w:lvlOverride>
  </w:num>
  <w:num w:numId="20">
    <w:abstractNumId w:val="13"/>
    <w:lvlOverride w:ilvl="0">
      <w:startOverride w:val="1"/>
    </w:lvlOverride>
  </w:num>
  <w:num w:numId="21">
    <w:abstractNumId w:val="11"/>
    <w:lvlOverride w:ilvl="0">
      <w:startOverride w:val="1"/>
    </w:lvlOverride>
  </w:num>
  <w:num w:numId="22">
    <w:abstractNumId w:val="12"/>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7"/>
    <w:lvlOverride w:ilvl="0">
      <w:startOverride w:val="1"/>
    </w:lvlOverride>
  </w:num>
  <w:num w:numId="26">
    <w:abstractNumId w:val="4"/>
    <w:lvlOverride w:ilvl="0">
      <w:startOverride w:val="1"/>
    </w:lvlOverride>
  </w:num>
  <w:num w:numId="27">
    <w:abstractNumId w:val="2"/>
    <w:lvlOverride w:ilvl="0">
      <w:startOverride w:val="1"/>
    </w:lvlOverride>
  </w:num>
  <w:num w:numId="28">
    <w:abstractNumId w:val="3"/>
    <w:lvlOverride w:ilvl="0">
      <w:startOverride w:val="1"/>
    </w:lvlOverride>
  </w:num>
  <w:num w:numId="29">
    <w:abstractNumId w:val="5"/>
    <w:lvlOverride w:ilvl="0">
      <w:startOverride w:val="1"/>
    </w:lvlOverride>
  </w:num>
  <w:num w:numId="30">
    <w:abstractNumId w:val="8"/>
    <w:lvlOverride w:ilvl="0">
      <w:startOverride w:val="1"/>
    </w:lvlOverride>
  </w:num>
  <w:num w:numId="31">
    <w:abstractNumId w:val="14"/>
    <w:lvlOverride w:ilvl="0">
      <w:startOverride w:val="1"/>
    </w:lvlOverride>
  </w:num>
  <w:num w:numId="32">
    <w:abstractNumId w:val="16"/>
    <w:lvlOverride w:ilvl="0">
      <w:startOverride w:val="1"/>
    </w:lvlOverride>
  </w:num>
  <w:num w:numId="33">
    <w:abstractNumId w:val="9"/>
    <w:lvlOverride w:ilvl="0">
      <w:startOverride w:val="1"/>
    </w:lvlOverride>
  </w:num>
  <w:num w:numId="34">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C5"/>
    <w:rsid w:val="001273D9"/>
    <w:rsid w:val="00151FC5"/>
    <w:rsid w:val="00492745"/>
    <w:rsid w:val="00BD4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E1DA"/>
  <w15:chartTrackingRefBased/>
  <w15:docId w15:val="{FD553B01-C3B6-48FF-A6BE-DA9AA031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1FC5"/>
    <w:pPr>
      <w:widowControl w:val="0"/>
      <w:suppressAutoHyphens/>
      <w:autoSpaceDN w:val="0"/>
      <w:spacing w:line="256"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51FC5"/>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rPr>
  </w:style>
  <w:style w:type="paragraph" w:customStyle="1" w:styleId="Textbody">
    <w:name w:val="Text body"/>
    <w:basedOn w:val="Standard"/>
    <w:rsid w:val="00151FC5"/>
    <w:pPr>
      <w:spacing w:after="120"/>
    </w:pPr>
  </w:style>
  <w:style w:type="paragraph" w:styleId="Stopka">
    <w:name w:val="footer"/>
    <w:basedOn w:val="Standard"/>
    <w:link w:val="StopkaZnak"/>
    <w:rsid w:val="00151FC5"/>
    <w:pPr>
      <w:suppressLineNumbers/>
      <w:tabs>
        <w:tab w:val="center" w:pos="4536"/>
        <w:tab w:val="right" w:pos="9072"/>
      </w:tabs>
    </w:pPr>
  </w:style>
  <w:style w:type="character" w:customStyle="1" w:styleId="StopkaZnak">
    <w:name w:val="Stopka Znak"/>
    <w:basedOn w:val="Domylnaczcionkaakapitu"/>
    <w:link w:val="Stopka"/>
    <w:rsid w:val="00151FC5"/>
    <w:rPr>
      <w:rFonts w:ascii="Times New Roman" w:eastAsia="Andale Sans UI" w:hAnsi="Times New Roman" w:cs="Times New Roman"/>
      <w:kern w:val="3"/>
      <w:sz w:val="24"/>
      <w:szCs w:val="24"/>
      <w:lang w:eastAsia="ar-SA"/>
    </w:rPr>
  </w:style>
  <w:style w:type="paragraph" w:styleId="Akapitzlist">
    <w:name w:val="List Paragraph"/>
    <w:basedOn w:val="Standard"/>
    <w:rsid w:val="00151FC5"/>
    <w:pPr>
      <w:widowControl/>
      <w:spacing w:after="200" w:line="276" w:lineRule="auto"/>
      <w:ind w:left="720"/>
    </w:pPr>
    <w:rPr>
      <w:rFonts w:ascii="Calibri" w:eastAsia="Calibri" w:hAnsi="Calibri" w:cs="Calibri"/>
      <w:sz w:val="22"/>
      <w:szCs w:val="22"/>
    </w:rPr>
  </w:style>
  <w:style w:type="paragraph" w:styleId="Bezodstpw">
    <w:name w:val="No Spacing"/>
    <w:rsid w:val="00151FC5"/>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rPr>
  </w:style>
  <w:style w:type="character" w:customStyle="1" w:styleId="Domylnaczcionkaakapitu8">
    <w:name w:val="Domyślna czcionka akapitu8"/>
    <w:rsid w:val="00151FC5"/>
  </w:style>
  <w:style w:type="numbering" w:customStyle="1" w:styleId="WWNum1">
    <w:name w:val="WWNum1"/>
    <w:basedOn w:val="Bezlisty"/>
    <w:rsid w:val="00151FC5"/>
    <w:pPr>
      <w:numPr>
        <w:numId w:val="1"/>
      </w:numPr>
    </w:pPr>
  </w:style>
  <w:style w:type="numbering" w:customStyle="1" w:styleId="WWNum2">
    <w:name w:val="WWNum2"/>
    <w:basedOn w:val="Bezlisty"/>
    <w:rsid w:val="00151FC5"/>
    <w:pPr>
      <w:numPr>
        <w:numId w:val="2"/>
      </w:numPr>
    </w:pPr>
  </w:style>
  <w:style w:type="numbering" w:customStyle="1" w:styleId="WWNum3">
    <w:name w:val="WWNum3"/>
    <w:basedOn w:val="Bezlisty"/>
    <w:rsid w:val="00151FC5"/>
    <w:pPr>
      <w:numPr>
        <w:numId w:val="3"/>
      </w:numPr>
    </w:pPr>
  </w:style>
  <w:style w:type="numbering" w:customStyle="1" w:styleId="WWNum4">
    <w:name w:val="WWNum4"/>
    <w:basedOn w:val="Bezlisty"/>
    <w:rsid w:val="00151FC5"/>
    <w:pPr>
      <w:numPr>
        <w:numId w:val="4"/>
      </w:numPr>
    </w:pPr>
  </w:style>
  <w:style w:type="numbering" w:customStyle="1" w:styleId="WWNum5">
    <w:name w:val="WWNum5"/>
    <w:basedOn w:val="Bezlisty"/>
    <w:rsid w:val="00151FC5"/>
    <w:pPr>
      <w:numPr>
        <w:numId w:val="5"/>
      </w:numPr>
    </w:pPr>
  </w:style>
  <w:style w:type="numbering" w:customStyle="1" w:styleId="WWNum6">
    <w:name w:val="WWNum6"/>
    <w:basedOn w:val="Bezlisty"/>
    <w:rsid w:val="00151FC5"/>
    <w:pPr>
      <w:numPr>
        <w:numId w:val="6"/>
      </w:numPr>
    </w:pPr>
  </w:style>
  <w:style w:type="numbering" w:customStyle="1" w:styleId="WWNum7">
    <w:name w:val="WWNum7"/>
    <w:basedOn w:val="Bezlisty"/>
    <w:rsid w:val="00151FC5"/>
    <w:pPr>
      <w:numPr>
        <w:numId w:val="7"/>
      </w:numPr>
    </w:pPr>
  </w:style>
  <w:style w:type="numbering" w:customStyle="1" w:styleId="WWNum8">
    <w:name w:val="WWNum8"/>
    <w:basedOn w:val="Bezlisty"/>
    <w:rsid w:val="00151FC5"/>
    <w:pPr>
      <w:numPr>
        <w:numId w:val="8"/>
      </w:numPr>
    </w:pPr>
  </w:style>
  <w:style w:type="numbering" w:customStyle="1" w:styleId="WWNum9">
    <w:name w:val="WWNum9"/>
    <w:basedOn w:val="Bezlisty"/>
    <w:rsid w:val="00151FC5"/>
    <w:pPr>
      <w:numPr>
        <w:numId w:val="9"/>
      </w:numPr>
    </w:pPr>
  </w:style>
  <w:style w:type="numbering" w:customStyle="1" w:styleId="WWNum10">
    <w:name w:val="WWNum10"/>
    <w:basedOn w:val="Bezlisty"/>
    <w:rsid w:val="00151FC5"/>
    <w:pPr>
      <w:numPr>
        <w:numId w:val="10"/>
      </w:numPr>
    </w:pPr>
  </w:style>
  <w:style w:type="numbering" w:customStyle="1" w:styleId="WWNum11">
    <w:name w:val="WWNum11"/>
    <w:basedOn w:val="Bezlisty"/>
    <w:rsid w:val="00151FC5"/>
    <w:pPr>
      <w:numPr>
        <w:numId w:val="11"/>
      </w:numPr>
    </w:pPr>
  </w:style>
  <w:style w:type="numbering" w:customStyle="1" w:styleId="WWNum12">
    <w:name w:val="WWNum12"/>
    <w:basedOn w:val="Bezlisty"/>
    <w:rsid w:val="00151FC5"/>
    <w:pPr>
      <w:numPr>
        <w:numId w:val="12"/>
      </w:numPr>
    </w:pPr>
  </w:style>
  <w:style w:type="numbering" w:customStyle="1" w:styleId="WWNum13">
    <w:name w:val="WWNum13"/>
    <w:basedOn w:val="Bezlisty"/>
    <w:rsid w:val="00151FC5"/>
    <w:pPr>
      <w:numPr>
        <w:numId w:val="13"/>
      </w:numPr>
    </w:pPr>
  </w:style>
  <w:style w:type="numbering" w:customStyle="1" w:styleId="WWNum14">
    <w:name w:val="WWNum14"/>
    <w:basedOn w:val="Bezlisty"/>
    <w:rsid w:val="00151FC5"/>
    <w:pPr>
      <w:numPr>
        <w:numId w:val="14"/>
      </w:numPr>
    </w:pPr>
  </w:style>
  <w:style w:type="numbering" w:customStyle="1" w:styleId="WWNum15">
    <w:name w:val="WWNum15"/>
    <w:basedOn w:val="Bezlisty"/>
    <w:rsid w:val="00151FC5"/>
    <w:pPr>
      <w:numPr>
        <w:numId w:val="15"/>
      </w:numPr>
    </w:pPr>
  </w:style>
  <w:style w:type="numbering" w:customStyle="1" w:styleId="WWNum16">
    <w:name w:val="WWNum16"/>
    <w:basedOn w:val="Bezlisty"/>
    <w:rsid w:val="00151FC5"/>
    <w:pPr>
      <w:numPr>
        <w:numId w:val="16"/>
      </w:numPr>
    </w:pPr>
  </w:style>
  <w:style w:type="numbering" w:customStyle="1" w:styleId="WWNum17">
    <w:name w:val="WWNum17"/>
    <w:basedOn w:val="Bezlisty"/>
    <w:rsid w:val="00151FC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6877</Words>
  <Characters>41263</Characters>
  <Application>Microsoft Office Word</Application>
  <DocSecurity>0</DocSecurity>
  <Lines>343</Lines>
  <Paragraphs>96</Paragraphs>
  <ScaleCrop>false</ScaleCrop>
  <Company/>
  <LinksUpToDate>false</LinksUpToDate>
  <CharactersWithSpaces>48044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dcterms:created xsi:type="dcterms:W3CDTF">2021-04-14T16:16:00Z</dcterms:created>
  <dcterms:modified xsi:type="dcterms:W3CDTF">2021-04-14T16:21:00Z</dcterms:modified>
</cp:coreProperties>
</file>