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D9" w:rsidRDefault="00053FA0">
      <w:r w:rsidRPr="00053FA0">
        <w:t xml:space="preserve">Przedmiotem zamówienia jest realizacja zadania obejmującego roboty budowlane w ramach zadania pn. </w:t>
      </w:r>
      <w:r w:rsidRPr="00053FA0">
        <w:rPr>
          <w:b/>
        </w:rPr>
        <w:t>“Przebudowa dawnej drogi wojewódzkiej nr 342 na odcin</w:t>
      </w:r>
      <w:r w:rsidR="00A32B30">
        <w:rPr>
          <w:b/>
        </w:rPr>
        <w:t xml:space="preserve">ku od km 35+741 do km 36+210 </w:t>
      </w:r>
      <w:r w:rsidRPr="00053FA0">
        <w:rPr>
          <w:b/>
        </w:rPr>
        <w:t>w zakresie budowy chodnika w m. Skokowa</w:t>
      </w:r>
      <w:r>
        <w:rPr>
          <w:b/>
        </w:rPr>
        <w:t xml:space="preserve"> – ETAP 3a </w:t>
      </w:r>
      <w:r w:rsidRPr="00053FA0">
        <w:rPr>
          <w:b/>
        </w:rPr>
        <w:t>"</w:t>
      </w:r>
      <w:r>
        <w:t>, realizowanego</w:t>
      </w:r>
      <w:r w:rsidRPr="00053FA0">
        <w:t xml:space="preserve"> w</w:t>
      </w:r>
      <w:r>
        <w:t xml:space="preserve"> ramach kontynuacji decyzji NR 20/16 z dnia 24 sierpnia 2016 r. o zezwoleniu na realizację inwestycji drogowej (ZRID) „Rozbudowa drogi wojewódzkiej NR 342 od km 35+741,91 do km 36+491,24 na zadaniu: Budowa chodnika w m. Skokowa w ciągu drogi wojewódzkiej Nr 342”</w:t>
      </w:r>
    </w:p>
    <w:p w:rsidR="002B5DD9" w:rsidRPr="00C74AC1" w:rsidRDefault="00C74AC1" w:rsidP="00C74AC1">
      <w:pPr>
        <w:spacing w:after="120" w:line="240" w:lineRule="auto"/>
        <w:rPr>
          <w:b/>
        </w:rPr>
      </w:pPr>
      <w:r>
        <w:rPr>
          <w:b/>
        </w:rPr>
        <w:t>Zakres przedmiotu inwestycji (odcinek od km 35+741 do km 36+210)</w:t>
      </w:r>
    </w:p>
    <w:p w:rsidR="001A4BCA" w:rsidRDefault="001A4BCA" w:rsidP="00C74AC1">
      <w:pPr>
        <w:spacing w:after="120" w:line="240" w:lineRule="auto"/>
      </w:pPr>
      <w:r>
        <w:t xml:space="preserve">- </w:t>
      </w:r>
      <w:r w:rsidR="00353EFC">
        <w:t>roboty przygotowawcze (tzn. przygotowanie, zatwierdzenie oraz wdrożenie tymczasowej organizacji ruchu na czas prowadzenia prac, parce geodezyjne, prace rozbiórkowe nawierzchni oraz ogrodzeń itp.)</w:t>
      </w:r>
    </w:p>
    <w:p w:rsidR="00053FA0" w:rsidRDefault="00A32B30" w:rsidP="00C74AC1">
      <w:pPr>
        <w:spacing w:after="120" w:line="240" w:lineRule="auto"/>
      </w:pPr>
      <w:r>
        <w:t>- budowa chodników na odcinku</w:t>
      </w:r>
      <w:r w:rsidR="00053FA0">
        <w:t xml:space="preserve"> o długości ok. 470 </w:t>
      </w:r>
      <w:proofErr w:type="spellStart"/>
      <w:r w:rsidR="00053FA0">
        <w:t>mb</w:t>
      </w:r>
      <w:proofErr w:type="spellEnd"/>
      <w:r w:rsidR="00053FA0">
        <w:t xml:space="preserve"> (dwustronnego) o szer. 2,0 m przy krawędzi jezdni</w:t>
      </w:r>
      <w:r w:rsidR="002B5DD9">
        <w:t xml:space="preserve"> z lokalnymi poszerzeniami w obszarze skrzyżowań z ul. Prusicką, ul. Strażacką</w:t>
      </w:r>
    </w:p>
    <w:p w:rsidR="002B5DD9" w:rsidRDefault="002B5DD9" w:rsidP="00C74AC1">
      <w:pPr>
        <w:spacing w:after="120" w:line="240" w:lineRule="auto"/>
      </w:pPr>
      <w:r>
        <w:t xml:space="preserve">- przebudowa zjazdów indywidulanych oraz publicznych </w:t>
      </w:r>
    </w:p>
    <w:p w:rsidR="002B5DD9" w:rsidRDefault="002B5DD9" w:rsidP="00C74AC1">
      <w:pPr>
        <w:spacing w:after="120" w:line="240" w:lineRule="auto"/>
      </w:pPr>
      <w:r>
        <w:t>- wykonanie miejscowych poszerzeń jezdni (w istniejącym pasie drogowym)</w:t>
      </w:r>
    </w:p>
    <w:p w:rsidR="002B5DD9" w:rsidRDefault="002B5DD9" w:rsidP="00C74AC1">
      <w:pPr>
        <w:spacing w:after="120" w:line="240" w:lineRule="auto"/>
      </w:pPr>
      <w:r>
        <w:t>- wykonanie skrzyżowań z</w:t>
      </w:r>
      <w:r w:rsidR="00353EFC">
        <w:t xml:space="preserve"> drogami gminnymi i </w:t>
      </w:r>
      <w:r>
        <w:t>powiatową nr 1350D (</w:t>
      </w:r>
      <w:r w:rsidR="00A32B30">
        <w:t>skrzyżowanie</w:t>
      </w:r>
      <w:r>
        <w:t xml:space="preserve"> o ruchu okrężnym) </w:t>
      </w:r>
    </w:p>
    <w:p w:rsidR="002B5DD9" w:rsidRDefault="002B5DD9" w:rsidP="00C74AC1">
      <w:pPr>
        <w:spacing w:after="120" w:line="240" w:lineRule="auto"/>
      </w:pPr>
      <w:r>
        <w:t>- budowa kanalizacji deszczowej odwadniającej korpus drogi,</w:t>
      </w:r>
      <w:r w:rsidR="00353EFC">
        <w:t xml:space="preserve"> (tzn. kolektor, wpusty, studnie, itp.)</w:t>
      </w:r>
    </w:p>
    <w:p w:rsidR="00BC1A2B" w:rsidRDefault="00BC1A2B" w:rsidP="00BC1A2B">
      <w:pPr>
        <w:spacing w:after="120"/>
      </w:pPr>
      <w:r>
        <w:t>- miejscowa odbudowa nawierzchni jezdni (masa bitumiczna lub kostka granitowa)</w:t>
      </w:r>
      <w:bookmarkStart w:id="0" w:name="_GoBack"/>
      <w:bookmarkEnd w:id="0"/>
    </w:p>
    <w:p w:rsidR="002B5DD9" w:rsidRDefault="002B5DD9" w:rsidP="00C74AC1">
      <w:pPr>
        <w:spacing w:after="120" w:line="240" w:lineRule="auto"/>
      </w:pPr>
      <w:r>
        <w:t xml:space="preserve">- przebudowa przepustu pod drogą w km 36+012 </w:t>
      </w:r>
    </w:p>
    <w:p w:rsidR="00353EFC" w:rsidRDefault="002B5DD9" w:rsidP="00C74AC1">
      <w:pPr>
        <w:spacing w:after="120" w:line="240" w:lineRule="auto"/>
      </w:pPr>
      <w:r>
        <w:t xml:space="preserve">- montaż barier ochronnych </w:t>
      </w:r>
    </w:p>
    <w:p w:rsidR="002B5DD9" w:rsidRDefault="001A4BCA" w:rsidP="00C74AC1">
      <w:pPr>
        <w:spacing w:after="120" w:line="240" w:lineRule="auto"/>
      </w:pPr>
      <w:r>
        <w:t>-</w:t>
      </w:r>
      <w:r w:rsidR="00353EFC">
        <w:t xml:space="preserve"> wdrożenie docelowej organizacji ruchu</w:t>
      </w:r>
    </w:p>
    <w:p w:rsidR="00353EFC" w:rsidRDefault="00353EFC" w:rsidP="00C74AC1">
      <w:pPr>
        <w:spacing w:after="120" w:line="240" w:lineRule="auto"/>
      </w:pPr>
      <w:r>
        <w:t xml:space="preserve">- wykonanie dokumentacji powykonawczej geodezyjnej </w:t>
      </w:r>
    </w:p>
    <w:p w:rsidR="00353EFC" w:rsidRDefault="00353EFC" w:rsidP="00C74AC1">
      <w:pPr>
        <w:spacing w:after="120" w:line="240" w:lineRule="auto"/>
      </w:pPr>
      <w:r>
        <w:t xml:space="preserve">- prace porządkowe (tzn. zagospodarowanie pozostałych powierzchni gruntowych)    </w:t>
      </w:r>
    </w:p>
    <w:p w:rsidR="00353EFC" w:rsidRDefault="00353EFC"/>
    <w:p w:rsidR="00353EFC" w:rsidRDefault="00353EFC" w:rsidP="00C74AC1">
      <w:pPr>
        <w:spacing w:after="0" w:line="240" w:lineRule="auto"/>
        <w:rPr>
          <w:b/>
        </w:rPr>
      </w:pPr>
      <w:r w:rsidRPr="00A32B30">
        <w:rPr>
          <w:b/>
        </w:rPr>
        <w:t>UWAGA</w:t>
      </w:r>
      <w:r>
        <w:t xml:space="preserve">: Załączona dokumentacja projektowa zawiera </w:t>
      </w:r>
      <w:r w:rsidR="00A32B30">
        <w:t>pełen</w:t>
      </w:r>
      <w:r>
        <w:t xml:space="preserve"> zakres ujęty w decyzji</w:t>
      </w:r>
      <w:r w:rsidR="00A32B30">
        <w:t xml:space="preserve"> Nr 20/16 również wykonanych już</w:t>
      </w:r>
      <w:r>
        <w:t xml:space="preserve"> </w:t>
      </w:r>
      <w:r w:rsidR="00A32B30">
        <w:t>we wcześniejszych latach prac drogowych</w:t>
      </w:r>
      <w:r w:rsidR="00C74AC1">
        <w:t>,</w:t>
      </w:r>
      <w:r w:rsidR="00A32B30">
        <w:t xml:space="preserve"> natomiast przedmiot zamówienia dotyczy </w:t>
      </w:r>
      <w:r w:rsidR="00A32B30" w:rsidRPr="00A32B30">
        <w:rPr>
          <w:b/>
        </w:rPr>
        <w:t>wyłącznie zakresu na odcinku od km 35+741 do km 36+210</w:t>
      </w:r>
      <w:r w:rsidR="00A32B30">
        <w:rPr>
          <w:b/>
        </w:rPr>
        <w:t xml:space="preserve"> zgodnie z naniesionymi zmianami na aktualizacji dokumentacji:</w:t>
      </w:r>
    </w:p>
    <w:p w:rsidR="00A32B30" w:rsidRPr="00C74AC1" w:rsidRDefault="00C74AC1" w:rsidP="00C74AC1">
      <w:pPr>
        <w:spacing w:after="0" w:line="240" w:lineRule="auto"/>
        <w:rPr>
          <w:b/>
        </w:rPr>
      </w:pPr>
      <w:r w:rsidRPr="00C74AC1">
        <w:rPr>
          <w:b/>
        </w:rPr>
        <w:t>^^Rys. 1.1.1_Plan sytuacyjny aktualizacja 07.2021</w:t>
      </w:r>
    </w:p>
    <w:p w:rsidR="00C74AC1" w:rsidRPr="00C74AC1" w:rsidRDefault="00C74AC1" w:rsidP="00C74AC1">
      <w:pPr>
        <w:spacing w:after="0" w:line="240" w:lineRule="auto"/>
        <w:rPr>
          <w:b/>
        </w:rPr>
      </w:pPr>
      <w:r w:rsidRPr="00C74AC1">
        <w:rPr>
          <w:b/>
        </w:rPr>
        <w:t>^^Rys. 1.1.2_Plan sytuacyjny aktualizacja 07.2021</w:t>
      </w:r>
    </w:p>
    <w:p w:rsidR="00C74AC1" w:rsidRPr="00C74AC1" w:rsidRDefault="00C74AC1" w:rsidP="00C74AC1">
      <w:pPr>
        <w:spacing w:after="0" w:line="240" w:lineRule="auto"/>
        <w:rPr>
          <w:b/>
        </w:rPr>
      </w:pPr>
      <w:r w:rsidRPr="00C74AC1">
        <w:rPr>
          <w:b/>
        </w:rPr>
        <w:t>^^Rys. 1.2_Rów_kryty_sytuacja aktualizacja 07.2021</w:t>
      </w:r>
    </w:p>
    <w:p w:rsidR="00C74AC1" w:rsidRPr="00C74AC1" w:rsidRDefault="00C74AC1" w:rsidP="00C74AC1">
      <w:pPr>
        <w:spacing w:after="0" w:line="240" w:lineRule="auto"/>
        <w:rPr>
          <w:b/>
        </w:rPr>
      </w:pPr>
      <w:r w:rsidRPr="00C74AC1">
        <w:rPr>
          <w:b/>
        </w:rPr>
        <w:t>^^Rys. 1.5_Plan_rozbiórek aktualizacja 07.2021</w:t>
      </w:r>
    </w:p>
    <w:p w:rsidR="00C74AC1" w:rsidRPr="00C74AC1" w:rsidRDefault="00C74AC1" w:rsidP="00C74AC1">
      <w:pPr>
        <w:spacing w:after="0" w:line="240" w:lineRule="auto"/>
        <w:rPr>
          <w:b/>
        </w:rPr>
      </w:pPr>
      <w:r w:rsidRPr="00C74AC1">
        <w:rPr>
          <w:b/>
        </w:rPr>
        <w:t>^^Rys. 2.1_Profile_Rów_kryty aktualizacja 07.2021</w:t>
      </w:r>
    </w:p>
    <w:p w:rsidR="00C74AC1" w:rsidRPr="00C74AC1" w:rsidRDefault="00C74AC1" w:rsidP="00C74AC1">
      <w:pPr>
        <w:spacing w:after="0" w:line="240" w:lineRule="auto"/>
        <w:rPr>
          <w:b/>
        </w:rPr>
      </w:pPr>
      <w:r w:rsidRPr="00C74AC1">
        <w:rPr>
          <w:b/>
        </w:rPr>
        <w:t>^^Rys. 2.2_Profile_ronda aktualizacja 07.2021</w:t>
      </w:r>
    </w:p>
    <w:p w:rsidR="00C74AC1" w:rsidRPr="00C74AC1" w:rsidRDefault="00C74AC1" w:rsidP="00C74AC1">
      <w:pPr>
        <w:spacing w:after="0" w:line="240" w:lineRule="auto"/>
        <w:rPr>
          <w:b/>
        </w:rPr>
      </w:pPr>
      <w:r w:rsidRPr="00C74AC1">
        <w:rPr>
          <w:b/>
        </w:rPr>
        <w:t>^^Rys. 4.1_Projektowane_konstrukcje_nawierzchni aktualizacja 07.2021</w:t>
      </w:r>
    </w:p>
    <w:p w:rsidR="002B5DD9" w:rsidRDefault="002B5DD9"/>
    <w:sectPr w:rsidR="002B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FA0"/>
    <w:rsid w:val="00053FA0"/>
    <w:rsid w:val="001A4BCA"/>
    <w:rsid w:val="002B5DD9"/>
    <w:rsid w:val="00353EFC"/>
    <w:rsid w:val="005E2EBF"/>
    <w:rsid w:val="009A4B82"/>
    <w:rsid w:val="00A32B30"/>
    <w:rsid w:val="00AA68D9"/>
    <w:rsid w:val="00BC1A2B"/>
    <w:rsid w:val="00C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BC7D"/>
  <w15:docId w15:val="{7CB0CABC-4199-47CD-8568-8EB5BAB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4"/>
        <w:u w:val="words" w:color="FFFFFF" w:themeColor="background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ZDP_1</cp:lastModifiedBy>
  <cp:revision>3</cp:revision>
  <dcterms:created xsi:type="dcterms:W3CDTF">2021-08-18T14:22:00Z</dcterms:created>
  <dcterms:modified xsi:type="dcterms:W3CDTF">2021-08-19T11:52:00Z</dcterms:modified>
</cp:coreProperties>
</file>